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16C" w:rsidRPr="001C739A" w:rsidRDefault="00E4316C" w:rsidP="00E4316C">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第四单元过关检测</w:t>
      </w:r>
    </w:p>
    <w:p w:rsidR="00E4316C" w:rsidRPr="00E4316C" w:rsidRDefault="00E4316C" w:rsidP="00E4316C">
      <w:pPr>
        <w:tabs>
          <w:tab w:val="left" w:pos="1871"/>
          <w:tab w:val="left" w:pos="3407"/>
          <w:tab w:val="left" w:pos="4949"/>
          <w:tab w:val="left" w:pos="6599"/>
        </w:tabs>
        <w:spacing w:line="360" w:lineRule="auto"/>
        <w:jc w:val="center"/>
        <w:rPr>
          <w:rFonts w:ascii="Times New Roman" w:eastAsia="宋体" w:hAnsi="宋体"/>
          <w:sz w:val="24"/>
          <w:szCs w:val="24"/>
        </w:rPr>
      </w:pPr>
      <w:r w:rsidRPr="00E4316C">
        <w:rPr>
          <w:rFonts w:ascii="Times New Roman" w:eastAsia="宋体" w:hAnsi="宋体"/>
          <w:sz w:val="24"/>
          <w:szCs w:val="24"/>
        </w:rPr>
        <w:t>(</w:t>
      </w:r>
      <w:r w:rsidRPr="00E4316C">
        <w:rPr>
          <w:rFonts w:ascii="Times New Roman" w:eastAsia="仿宋" w:hAnsi="仿宋"/>
          <w:sz w:val="24"/>
          <w:szCs w:val="24"/>
        </w:rPr>
        <w:t>时间</w:t>
      </w:r>
      <w:r w:rsidRPr="00E4316C">
        <w:rPr>
          <w:rFonts w:ascii="Times New Roman" w:eastAsia="宋体" w:hAnsi="宋体"/>
          <w:sz w:val="24"/>
          <w:szCs w:val="24"/>
        </w:rPr>
        <w:t>:75</w:t>
      </w:r>
      <w:r w:rsidRPr="00E4316C">
        <w:rPr>
          <w:rFonts w:ascii="Times New Roman" w:eastAsia="仿宋" w:hAnsi="仿宋"/>
          <w:sz w:val="24"/>
          <w:szCs w:val="24"/>
        </w:rPr>
        <w:t>分钟</w:t>
      </w:r>
      <w:r w:rsidRPr="00E4316C">
        <w:rPr>
          <w:rFonts w:ascii="Times New Roman" w:eastAsia="宋体" w:hAnsi="宋体"/>
          <w:sz w:val="24"/>
          <w:szCs w:val="24"/>
        </w:rPr>
        <w:t xml:space="preserve">　</w:t>
      </w:r>
      <w:r w:rsidRPr="00E4316C">
        <w:rPr>
          <w:rFonts w:ascii="Times New Roman" w:eastAsia="仿宋" w:hAnsi="仿宋"/>
          <w:sz w:val="24"/>
          <w:szCs w:val="24"/>
        </w:rPr>
        <w:t>满分</w:t>
      </w:r>
      <w:r w:rsidRPr="00E4316C">
        <w:rPr>
          <w:rFonts w:ascii="Times New Roman" w:eastAsia="宋体" w:hAnsi="宋体"/>
          <w:sz w:val="24"/>
          <w:szCs w:val="24"/>
        </w:rPr>
        <w:t>:100</w:t>
      </w:r>
      <w:r w:rsidRPr="00E4316C">
        <w:rPr>
          <w:rFonts w:ascii="Times New Roman" w:eastAsia="仿宋" w:hAnsi="仿宋"/>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rPr>
        <w:t>一、选择题</w:t>
      </w:r>
      <w:r w:rsidRPr="00E4316C">
        <w:rPr>
          <w:rFonts w:ascii="Times New Roman" w:eastAsia="宋体" w:hAnsi="宋体"/>
          <w:sz w:val="24"/>
          <w:szCs w:val="24"/>
        </w:rPr>
        <w:t>(</w:t>
      </w:r>
      <w:r w:rsidRPr="00E4316C">
        <w:rPr>
          <w:rFonts w:ascii="Times New Roman" w:eastAsia="楷体" w:hAnsi="楷体"/>
          <w:sz w:val="24"/>
          <w:szCs w:val="24"/>
        </w:rPr>
        <w:t>本大题共</w:t>
      </w:r>
      <w:r w:rsidRPr="00E4316C">
        <w:rPr>
          <w:rFonts w:ascii="Times New Roman" w:eastAsia="宋体" w:hAnsi="宋体"/>
          <w:sz w:val="24"/>
          <w:szCs w:val="24"/>
        </w:rPr>
        <w:t>16</w:t>
      </w:r>
      <w:r w:rsidRPr="00E4316C">
        <w:rPr>
          <w:rFonts w:ascii="Times New Roman" w:eastAsia="楷体" w:hAnsi="楷体"/>
          <w:sz w:val="24"/>
          <w:szCs w:val="24"/>
        </w:rPr>
        <w:t>小题</w:t>
      </w:r>
      <w:r w:rsidRPr="00E4316C">
        <w:rPr>
          <w:rFonts w:ascii="Times New Roman" w:eastAsia="宋体" w:hAnsi="宋体"/>
          <w:sz w:val="24"/>
          <w:szCs w:val="24"/>
        </w:rPr>
        <w:t>,</w:t>
      </w:r>
      <w:r w:rsidRPr="00E4316C">
        <w:rPr>
          <w:rFonts w:ascii="Times New Roman" w:eastAsia="楷体" w:hAnsi="楷体"/>
          <w:sz w:val="24"/>
          <w:szCs w:val="24"/>
        </w:rPr>
        <w:t>每小题</w:t>
      </w:r>
      <w:r w:rsidRPr="00E4316C">
        <w:rPr>
          <w:rFonts w:ascii="Times New Roman" w:eastAsia="宋体" w:hAnsi="宋体"/>
          <w:sz w:val="24"/>
          <w:szCs w:val="24"/>
        </w:rPr>
        <w:t>3</w:t>
      </w:r>
      <w:r w:rsidRPr="00E4316C">
        <w:rPr>
          <w:rFonts w:ascii="Times New Roman" w:eastAsia="楷体" w:hAnsi="楷体"/>
          <w:sz w:val="24"/>
          <w:szCs w:val="24"/>
        </w:rPr>
        <w:t>分</w:t>
      </w:r>
      <w:r w:rsidRPr="00E4316C">
        <w:rPr>
          <w:rFonts w:ascii="Times New Roman" w:eastAsia="宋体" w:hAnsi="宋体"/>
          <w:sz w:val="24"/>
          <w:szCs w:val="24"/>
        </w:rPr>
        <w:t>,</w:t>
      </w:r>
      <w:r w:rsidRPr="00E4316C">
        <w:rPr>
          <w:rFonts w:ascii="Times New Roman" w:eastAsia="楷体" w:hAnsi="楷体"/>
          <w:sz w:val="24"/>
          <w:szCs w:val="24"/>
        </w:rPr>
        <w:t>共</w:t>
      </w:r>
      <w:r w:rsidRPr="00E4316C">
        <w:rPr>
          <w:rFonts w:ascii="Times New Roman" w:eastAsia="宋体" w:hAnsi="宋体"/>
          <w:sz w:val="24"/>
          <w:szCs w:val="24"/>
        </w:rPr>
        <w:t>48</w:t>
      </w:r>
      <w:r w:rsidRPr="00E4316C">
        <w:rPr>
          <w:rFonts w:ascii="Times New Roman" w:eastAsia="楷体" w:hAnsi="楷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w:t>
      </w:r>
      <w:r w:rsidRPr="00E4316C">
        <w:rPr>
          <w:rFonts w:ascii="Times New Roman" w:eastAsia="宋体" w:hAnsi="Times New Roman" w:cs="Times New Roman"/>
          <w:sz w:val="24"/>
          <w:szCs w:val="24"/>
        </w:rPr>
        <w:t>.</w:t>
      </w:r>
      <w:r w:rsidRPr="00E4316C">
        <w:rPr>
          <w:rFonts w:ascii="Times New Roman" w:eastAsia="宋体" w:hAnsi="宋体"/>
          <w:sz w:val="24"/>
          <w:szCs w:val="24"/>
        </w:rPr>
        <w:t>文艺复兴时期的文学以地方语言的发展为特征</w:t>
      </w:r>
      <w:r w:rsidRPr="00E4316C">
        <w:rPr>
          <w:rFonts w:ascii="Times New Roman" w:eastAsia="宋体" w:hAnsi="宋体"/>
          <w:sz w:val="24"/>
          <w:szCs w:val="24"/>
        </w:rPr>
        <w:t>,</w:t>
      </w:r>
      <w:r w:rsidRPr="00E4316C">
        <w:rPr>
          <w:rFonts w:ascii="Times New Roman" w:eastAsia="宋体" w:hAnsi="宋体"/>
          <w:sz w:val="24"/>
          <w:szCs w:val="24"/>
        </w:rPr>
        <w:t>法国的七星诗社、西班牙人塞万提斯、荷兰人冯德尔、意大利人塔索、英国人莎士比亚等的作品表现尤为突出</w:t>
      </w:r>
      <w:r w:rsidRPr="00E4316C">
        <w:rPr>
          <w:rFonts w:ascii="Times New Roman" w:eastAsia="宋体" w:hAnsi="宋体"/>
          <w:sz w:val="24"/>
          <w:szCs w:val="24"/>
        </w:rPr>
        <w:t>,</w:t>
      </w:r>
      <w:r w:rsidRPr="00E4316C">
        <w:rPr>
          <w:rFonts w:ascii="Times New Roman" w:eastAsia="宋体" w:hAnsi="宋体"/>
          <w:sz w:val="24"/>
          <w:szCs w:val="24"/>
        </w:rPr>
        <w:t>而中欧、东欧等地区的文学成果则相当有限。导致材料现象出现的主要原因是</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人民群众的需求不同</w:t>
      </w:r>
      <w:r w:rsidRPr="00E4316C">
        <w:rPr>
          <w:rFonts w:ascii="Times New Roman" w:eastAsia="宋体" w:hAnsi="宋体"/>
          <w:sz w:val="24"/>
          <w:szCs w:val="24"/>
        </w:rPr>
        <w:tab/>
        <w:t>B</w:t>
      </w:r>
      <w:r w:rsidRPr="00E4316C">
        <w:rPr>
          <w:rFonts w:ascii="Times New Roman" w:eastAsia="宋体" w:hAnsi="Times New Roman" w:cs="Times New Roman"/>
          <w:sz w:val="24"/>
          <w:szCs w:val="24"/>
        </w:rPr>
        <w:t>.</w:t>
      </w:r>
      <w:r w:rsidRPr="00E4316C">
        <w:rPr>
          <w:rFonts w:ascii="Times New Roman" w:eastAsia="宋体" w:hAnsi="宋体"/>
          <w:sz w:val="24"/>
          <w:szCs w:val="24"/>
        </w:rPr>
        <w:t>统治者的关注度不同</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教育水平的差异</w:t>
      </w:r>
      <w:r w:rsidRPr="00E4316C">
        <w:rPr>
          <w:rFonts w:ascii="Times New Roman" w:eastAsia="宋体" w:hAnsi="宋体"/>
          <w:sz w:val="24"/>
          <w:szCs w:val="24"/>
        </w:rPr>
        <w:tab/>
        <w:t>D</w:t>
      </w:r>
      <w:r w:rsidRPr="00E4316C">
        <w:rPr>
          <w:rFonts w:ascii="Times New Roman" w:eastAsia="宋体" w:hAnsi="Times New Roman" w:cs="Times New Roman"/>
          <w:sz w:val="24"/>
          <w:szCs w:val="24"/>
        </w:rPr>
        <w:t>.</w:t>
      </w:r>
      <w:r w:rsidRPr="00E4316C">
        <w:rPr>
          <w:rFonts w:ascii="Times New Roman" w:eastAsia="宋体" w:hAnsi="宋体"/>
          <w:sz w:val="24"/>
          <w:szCs w:val="24"/>
        </w:rPr>
        <w:t>经济发展的差异</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D</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文艺复兴运动是一场资产阶级的思想解放运动</w:t>
      </w:r>
      <w:r w:rsidRPr="00E4316C">
        <w:rPr>
          <w:rFonts w:ascii="Times New Roman" w:eastAsia="宋体" w:hAnsi="宋体"/>
          <w:sz w:val="24"/>
          <w:szCs w:val="24"/>
        </w:rPr>
        <w:t>,</w:t>
      </w:r>
      <w:r w:rsidRPr="00E4316C">
        <w:rPr>
          <w:rFonts w:ascii="Times New Roman" w:eastAsia="楷体" w:hAnsi="楷体"/>
          <w:sz w:val="24"/>
          <w:szCs w:val="24"/>
        </w:rPr>
        <w:t>其产生的根本原因是资本主义萌芽的出现</w:t>
      </w:r>
      <w:r w:rsidRPr="00E4316C">
        <w:rPr>
          <w:rFonts w:ascii="Times New Roman" w:eastAsia="宋体" w:hAnsi="宋体"/>
          <w:sz w:val="24"/>
          <w:szCs w:val="24"/>
        </w:rPr>
        <w:t>,</w:t>
      </w:r>
      <w:r w:rsidRPr="00E4316C">
        <w:rPr>
          <w:rFonts w:ascii="Times New Roman" w:eastAsia="宋体" w:hAnsi="Times New Roman" w:cs="Times New Roman"/>
          <w:sz w:val="24"/>
          <w:szCs w:val="24"/>
        </w:rPr>
        <w:t>“</w:t>
      </w:r>
      <w:r w:rsidRPr="00E4316C">
        <w:rPr>
          <w:rFonts w:ascii="Times New Roman" w:eastAsia="楷体" w:hAnsi="楷体"/>
          <w:sz w:val="24"/>
          <w:szCs w:val="24"/>
        </w:rPr>
        <w:t>中欧、东欧等地区的文学成果则相当有限</w:t>
      </w:r>
      <w:r w:rsidRPr="00E4316C">
        <w:rPr>
          <w:rFonts w:ascii="Times New Roman" w:eastAsia="宋体" w:hAnsi="Times New Roman" w:cs="Times New Roman"/>
          <w:sz w:val="24"/>
          <w:szCs w:val="24"/>
        </w:rPr>
        <w:t>”</w:t>
      </w:r>
      <w:r w:rsidRPr="00E4316C">
        <w:rPr>
          <w:rFonts w:ascii="Times New Roman" w:eastAsia="楷体" w:hAnsi="楷体"/>
          <w:sz w:val="24"/>
          <w:szCs w:val="24"/>
        </w:rPr>
        <w:t>说明中欧、东欧等地区与西欧相比资本主义发展较为缓慢</w:t>
      </w:r>
      <w:r w:rsidRPr="00E4316C">
        <w:rPr>
          <w:rFonts w:ascii="Times New Roman" w:eastAsia="宋体" w:hAnsi="宋体"/>
          <w:sz w:val="24"/>
          <w:szCs w:val="24"/>
        </w:rPr>
        <w:t>,D</w:t>
      </w:r>
      <w:r w:rsidRPr="00E4316C">
        <w:rPr>
          <w:rFonts w:ascii="Times New Roman" w:eastAsia="楷体" w:hAnsi="楷体"/>
          <w:sz w:val="24"/>
          <w:szCs w:val="24"/>
        </w:rPr>
        <w:t>项正确</w:t>
      </w:r>
      <w:r w:rsidRPr="00E4316C">
        <w:rPr>
          <w:rFonts w:ascii="Times New Roman" w:eastAsia="宋体" w:hAnsi="宋体"/>
          <w:sz w:val="24"/>
          <w:szCs w:val="24"/>
        </w:rPr>
        <w:t>;</w:t>
      </w:r>
      <w:r w:rsidRPr="00E4316C">
        <w:rPr>
          <w:rFonts w:ascii="Times New Roman" w:eastAsia="楷体" w:hAnsi="楷体"/>
          <w:sz w:val="24"/>
          <w:szCs w:val="24"/>
        </w:rPr>
        <w:t>人民群众的需求、统治者的关注度、教育水平的差异都不是主要原因</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A</w:t>
      </w:r>
      <w:r w:rsidRPr="00E4316C">
        <w:rPr>
          <w:rFonts w:ascii="Times New Roman" w:eastAsia="楷体" w:hAnsi="楷体"/>
          <w:sz w:val="24"/>
          <w:szCs w:val="24"/>
        </w:rPr>
        <w:t>、</w:t>
      </w:r>
      <w:r w:rsidRPr="00E4316C">
        <w:rPr>
          <w:rFonts w:ascii="Times New Roman" w:eastAsia="宋体" w:hAnsi="宋体"/>
          <w:sz w:val="24"/>
          <w:szCs w:val="24"/>
        </w:rPr>
        <w:t>B</w:t>
      </w:r>
      <w:r w:rsidRPr="00E4316C">
        <w:rPr>
          <w:rFonts w:ascii="Times New Roman" w:eastAsia="楷体" w:hAnsi="楷体"/>
          <w:sz w:val="24"/>
          <w:szCs w:val="24"/>
        </w:rPr>
        <w:t>、</w:t>
      </w:r>
      <w:r w:rsidRPr="00E4316C">
        <w:rPr>
          <w:rFonts w:ascii="Times New Roman" w:eastAsia="宋体" w:hAnsi="宋体"/>
          <w:sz w:val="24"/>
          <w:szCs w:val="24"/>
        </w:rPr>
        <w:t>C</w:t>
      </w:r>
      <w:r w:rsidRPr="00E4316C">
        <w:rPr>
          <w:rFonts w:ascii="Times New Roman" w:eastAsia="楷体" w:hAnsi="楷体"/>
          <w:sz w:val="24"/>
          <w:szCs w:val="24"/>
        </w:rPr>
        <w:t>三项。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2</w:t>
      </w:r>
      <w:r w:rsidRPr="00E4316C">
        <w:rPr>
          <w:rFonts w:ascii="Times New Roman" w:eastAsia="宋体" w:hAnsi="Times New Roman" w:cs="Times New Roman"/>
          <w:sz w:val="24"/>
          <w:szCs w:val="24"/>
        </w:rPr>
        <w:t>.</w:t>
      </w:r>
      <w:r w:rsidRPr="00E4316C">
        <w:rPr>
          <w:rFonts w:ascii="Times New Roman" w:eastAsia="宋体" w:hAnsi="宋体"/>
          <w:sz w:val="24"/>
          <w:szCs w:val="24"/>
        </w:rPr>
        <w:t>从</w:t>
      </w:r>
      <w:r w:rsidRPr="00E4316C">
        <w:rPr>
          <w:rFonts w:ascii="Times New Roman" w:eastAsia="宋体" w:hAnsi="宋体"/>
          <w:sz w:val="24"/>
          <w:szCs w:val="24"/>
        </w:rPr>
        <w:t>14</w:t>
      </w:r>
      <w:r w:rsidRPr="00E4316C">
        <w:rPr>
          <w:rFonts w:ascii="Times New Roman" w:eastAsia="宋体" w:hAnsi="宋体"/>
          <w:sz w:val="24"/>
          <w:szCs w:val="24"/>
        </w:rPr>
        <w:t>世纪起</w:t>
      </w:r>
      <w:r w:rsidRPr="00E4316C">
        <w:rPr>
          <w:rFonts w:ascii="Times New Roman" w:eastAsia="宋体" w:hAnsi="宋体"/>
          <w:sz w:val="24"/>
          <w:szCs w:val="24"/>
        </w:rPr>
        <w:t>,</w:t>
      </w:r>
      <w:r w:rsidRPr="00E4316C">
        <w:rPr>
          <w:rFonts w:ascii="Times New Roman" w:eastAsia="宋体" w:hAnsi="宋体"/>
          <w:sz w:val="24"/>
          <w:szCs w:val="24"/>
        </w:rPr>
        <w:t>法国各大学文学系中已普遍开设有关亚里士多德的逻辑学、哲学、伦理学</w:t>
      </w:r>
      <w:r w:rsidRPr="00E4316C">
        <w:rPr>
          <w:rFonts w:ascii="Times New Roman" w:eastAsia="宋体" w:hAnsi="宋体"/>
          <w:sz w:val="24"/>
          <w:szCs w:val="24"/>
        </w:rPr>
        <w:t>,</w:t>
      </w:r>
      <w:r w:rsidRPr="00E4316C">
        <w:rPr>
          <w:rFonts w:ascii="Times New Roman" w:eastAsia="宋体" w:hAnsi="宋体"/>
          <w:sz w:val="24"/>
          <w:szCs w:val="24"/>
        </w:rPr>
        <w:t>欧几里得的《几何原本》</w:t>
      </w:r>
      <w:r w:rsidRPr="00E4316C">
        <w:rPr>
          <w:rFonts w:ascii="Times New Roman" w:eastAsia="宋体" w:hAnsi="宋体"/>
          <w:sz w:val="24"/>
          <w:szCs w:val="24"/>
        </w:rPr>
        <w:t>,</w:t>
      </w:r>
      <w:r w:rsidRPr="00E4316C">
        <w:rPr>
          <w:rFonts w:ascii="Times New Roman" w:eastAsia="宋体" w:hAnsi="宋体"/>
          <w:sz w:val="24"/>
          <w:szCs w:val="24"/>
        </w:rPr>
        <w:t>托勒密的天文学以及包括阿拉伯哲学和科学在内的课程</w:t>
      </w:r>
      <w:r w:rsidRPr="00E4316C">
        <w:rPr>
          <w:rFonts w:ascii="Times New Roman" w:eastAsia="宋体" w:hAnsi="宋体"/>
          <w:sz w:val="24"/>
          <w:szCs w:val="24"/>
        </w:rPr>
        <w:t>;</w:t>
      </w:r>
      <w:r w:rsidRPr="00E4316C">
        <w:rPr>
          <w:rFonts w:ascii="Times New Roman" w:eastAsia="宋体" w:hAnsi="宋体"/>
          <w:sz w:val="24"/>
          <w:szCs w:val="24"/>
        </w:rPr>
        <w:t>神学系将亚里士多德的形而上学和哲学等纳入学习范围。材料现象出现的原因是</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人文主义传播的影响</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摆脱神权束缚的要求</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巩固城市自治的需要</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自然科学的重大突破</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A</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根据题</w:t>
      </w:r>
      <w:proofErr w:type="gramStart"/>
      <w:r w:rsidRPr="00E4316C">
        <w:rPr>
          <w:rFonts w:ascii="Times New Roman" w:eastAsia="楷体" w:hAnsi="楷体"/>
          <w:sz w:val="24"/>
          <w:szCs w:val="24"/>
        </w:rPr>
        <w:t>干材料</w:t>
      </w:r>
      <w:proofErr w:type="gramEnd"/>
      <w:r w:rsidRPr="00E4316C">
        <w:rPr>
          <w:rFonts w:ascii="Times New Roman" w:eastAsia="宋体" w:hAnsi="宋体"/>
          <w:sz w:val="24"/>
          <w:szCs w:val="24"/>
        </w:rPr>
        <w:t>,</w:t>
      </w:r>
      <w:r w:rsidRPr="00E4316C">
        <w:rPr>
          <w:rFonts w:ascii="Times New Roman" w:eastAsia="楷体" w:hAnsi="楷体"/>
          <w:sz w:val="24"/>
          <w:szCs w:val="24"/>
        </w:rPr>
        <w:t>可知从</w:t>
      </w:r>
      <w:r w:rsidRPr="00E4316C">
        <w:rPr>
          <w:rFonts w:ascii="Times New Roman" w:eastAsia="宋体" w:hAnsi="宋体"/>
          <w:sz w:val="24"/>
          <w:szCs w:val="24"/>
        </w:rPr>
        <w:t>14</w:t>
      </w:r>
      <w:r w:rsidRPr="00E4316C">
        <w:rPr>
          <w:rFonts w:ascii="Times New Roman" w:eastAsia="楷体" w:hAnsi="楷体"/>
          <w:sz w:val="24"/>
          <w:szCs w:val="24"/>
        </w:rPr>
        <w:t>世纪起</w:t>
      </w:r>
      <w:r w:rsidRPr="00E4316C">
        <w:rPr>
          <w:rFonts w:ascii="Times New Roman" w:eastAsia="宋体" w:hAnsi="宋体"/>
          <w:sz w:val="24"/>
          <w:szCs w:val="24"/>
        </w:rPr>
        <w:t>,</w:t>
      </w:r>
      <w:r w:rsidRPr="00E4316C">
        <w:rPr>
          <w:rFonts w:ascii="Times New Roman" w:eastAsia="楷体" w:hAnsi="楷体"/>
          <w:sz w:val="24"/>
          <w:szCs w:val="24"/>
        </w:rPr>
        <w:t>法国各大学已普遍开设有关亚里士多德、欧几里得、托勒密等古希腊代表人物学说的课程</w:t>
      </w:r>
      <w:r w:rsidRPr="00E4316C">
        <w:rPr>
          <w:rFonts w:ascii="Times New Roman" w:eastAsia="宋体" w:hAnsi="宋体"/>
          <w:sz w:val="24"/>
          <w:szCs w:val="24"/>
        </w:rPr>
        <w:t>,</w:t>
      </w:r>
      <w:r w:rsidRPr="00E4316C">
        <w:rPr>
          <w:rFonts w:ascii="Times New Roman" w:eastAsia="楷体" w:hAnsi="楷体"/>
          <w:sz w:val="24"/>
          <w:szCs w:val="24"/>
        </w:rPr>
        <w:t>结合所学知识</w:t>
      </w:r>
      <w:r w:rsidRPr="00E4316C">
        <w:rPr>
          <w:rFonts w:ascii="Times New Roman" w:eastAsia="宋体" w:hAnsi="宋体"/>
          <w:sz w:val="24"/>
          <w:szCs w:val="24"/>
        </w:rPr>
        <w:t>,</w:t>
      </w:r>
      <w:r w:rsidRPr="00E4316C">
        <w:rPr>
          <w:rFonts w:ascii="Times New Roman" w:eastAsia="楷体" w:hAnsi="楷体"/>
          <w:sz w:val="24"/>
          <w:szCs w:val="24"/>
        </w:rPr>
        <w:t>可知这与</w:t>
      </w:r>
      <w:r w:rsidRPr="00E4316C">
        <w:rPr>
          <w:rFonts w:ascii="Times New Roman" w:eastAsia="宋体" w:hAnsi="宋体"/>
          <w:sz w:val="24"/>
          <w:szCs w:val="24"/>
        </w:rPr>
        <w:t>14</w:t>
      </w:r>
      <w:r w:rsidRPr="00E4316C">
        <w:rPr>
          <w:rFonts w:ascii="Times New Roman" w:eastAsia="楷体" w:hAnsi="楷体"/>
          <w:sz w:val="24"/>
          <w:szCs w:val="24"/>
        </w:rPr>
        <w:t>世纪开始的文艺复兴有关</w:t>
      </w:r>
      <w:r w:rsidRPr="00E4316C">
        <w:rPr>
          <w:rFonts w:ascii="Times New Roman" w:eastAsia="宋体" w:hAnsi="宋体"/>
          <w:sz w:val="24"/>
          <w:szCs w:val="24"/>
        </w:rPr>
        <w:t>,</w:t>
      </w:r>
      <w:r w:rsidRPr="00E4316C">
        <w:rPr>
          <w:rFonts w:ascii="Times New Roman" w:eastAsia="楷体" w:hAnsi="楷体"/>
          <w:sz w:val="24"/>
          <w:szCs w:val="24"/>
        </w:rPr>
        <w:t>受到人文主义传播的影响</w:t>
      </w:r>
      <w:r w:rsidRPr="00E4316C">
        <w:rPr>
          <w:rFonts w:ascii="Times New Roman" w:eastAsia="宋体" w:hAnsi="宋体"/>
          <w:sz w:val="24"/>
          <w:szCs w:val="24"/>
        </w:rPr>
        <w:t>,A</w:t>
      </w:r>
      <w:r w:rsidRPr="00E4316C">
        <w:rPr>
          <w:rFonts w:ascii="Times New Roman" w:eastAsia="楷体" w:hAnsi="楷体"/>
          <w:sz w:val="24"/>
          <w:szCs w:val="24"/>
        </w:rPr>
        <w:t>项正确</w:t>
      </w:r>
      <w:r w:rsidRPr="00E4316C">
        <w:rPr>
          <w:rFonts w:ascii="Times New Roman" w:eastAsia="宋体" w:hAnsi="宋体"/>
          <w:sz w:val="24"/>
          <w:szCs w:val="24"/>
        </w:rPr>
        <w:t>;</w:t>
      </w:r>
      <w:r w:rsidRPr="00E4316C">
        <w:rPr>
          <w:rFonts w:ascii="Times New Roman" w:eastAsia="楷体" w:hAnsi="楷体"/>
          <w:sz w:val="24"/>
          <w:szCs w:val="24"/>
        </w:rPr>
        <w:t>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反映了人文主义对法国高等教育的影响</w:t>
      </w:r>
      <w:r w:rsidRPr="00E4316C">
        <w:rPr>
          <w:rFonts w:ascii="Times New Roman" w:eastAsia="宋体" w:hAnsi="宋体"/>
          <w:sz w:val="24"/>
          <w:szCs w:val="24"/>
        </w:rPr>
        <w:t>,B</w:t>
      </w:r>
      <w:r w:rsidRPr="00E4316C">
        <w:rPr>
          <w:rFonts w:ascii="Times New Roman" w:eastAsia="楷体" w:hAnsi="楷体"/>
          <w:sz w:val="24"/>
          <w:szCs w:val="24"/>
        </w:rPr>
        <w:t>项以偏概全</w:t>
      </w:r>
      <w:r w:rsidRPr="00E4316C">
        <w:rPr>
          <w:rFonts w:ascii="Times New Roman" w:eastAsia="宋体" w:hAnsi="宋体"/>
          <w:sz w:val="24"/>
          <w:szCs w:val="24"/>
        </w:rPr>
        <w:t>,C</w:t>
      </w:r>
      <w:r w:rsidRPr="00E4316C">
        <w:rPr>
          <w:rFonts w:ascii="Times New Roman" w:eastAsia="楷体" w:hAnsi="楷体"/>
          <w:sz w:val="24"/>
          <w:szCs w:val="24"/>
        </w:rPr>
        <w:t>项在题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中未体现</w:t>
      </w:r>
      <w:r w:rsidRPr="00E4316C">
        <w:rPr>
          <w:rFonts w:ascii="Times New Roman" w:eastAsia="宋体" w:hAnsi="宋体"/>
          <w:sz w:val="24"/>
          <w:szCs w:val="24"/>
        </w:rPr>
        <w:t>,</w:t>
      </w:r>
      <w:r w:rsidRPr="00E4316C">
        <w:rPr>
          <w:rFonts w:ascii="Times New Roman" w:eastAsia="楷体" w:hAnsi="楷体"/>
          <w:sz w:val="24"/>
          <w:szCs w:val="24"/>
        </w:rPr>
        <w:t>均排</w:t>
      </w:r>
      <w:r w:rsidRPr="00E4316C">
        <w:rPr>
          <w:rFonts w:ascii="Times New Roman" w:eastAsia="楷体" w:hAnsi="楷体"/>
          <w:sz w:val="24"/>
          <w:szCs w:val="24"/>
        </w:rPr>
        <w:lastRenderedPageBreak/>
        <w:t>除</w:t>
      </w:r>
      <w:r w:rsidRPr="00E4316C">
        <w:rPr>
          <w:rFonts w:ascii="Times New Roman" w:eastAsia="宋体" w:hAnsi="宋体"/>
          <w:sz w:val="24"/>
          <w:szCs w:val="24"/>
        </w:rPr>
        <w:t>;16</w:t>
      </w:r>
      <w:r w:rsidRPr="00E4316C">
        <w:rPr>
          <w:rFonts w:ascii="Times New Roman" w:eastAsia="宋体" w:hAnsi="Times New Roman" w:cs="Times New Roman"/>
          <w:sz w:val="24"/>
          <w:szCs w:val="24"/>
        </w:rPr>
        <w:t>—</w:t>
      </w:r>
      <w:r w:rsidRPr="00E4316C">
        <w:rPr>
          <w:rFonts w:ascii="Times New Roman" w:eastAsia="宋体" w:hAnsi="宋体"/>
          <w:sz w:val="24"/>
          <w:szCs w:val="24"/>
        </w:rPr>
        <w:t>17</w:t>
      </w:r>
      <w:r w:rsidRPr="00E4316C">
        <w:rPr>
          <w:rFonts w:ascii="Times New Roman" w:eastAsia="楷体" w:hAnsi="楷体"/>
          <w:sz w:val="24"/>
          <w:szCs w:val="24"/>
        </w:rPr>
        <w:t>世纪</w:t>
      </w:r>
      <w:r w:rsidRPr="00E4316C">
        <w:rPr>
          <w:rFonts w:ascii="Times New Roman" w:eastAsia="宋体" w:hAnsi="宋体"/>
          <w:sz w:val="24"/>
          <w:szCs w:val="24"/>
        </w:rPr>
        <w:t>,</w:t>
      </w:r>
      <w:r w:rsidRPr="00E4316C">
        <w:rPr>
          <w:rFonts w:ascii="Times New Roman" w:eastAsia="楷体" w:hAnsi="楷体"/>
          <w:sz w:val="24"/>
          <w:szCs w:val="24"/>
        </w:rPr>
        <w:t>欧洲的自然科学研究取得重大突破</w:t>
      </w:r>
      <w:r w:rsidRPr="00E4316C">
        <w:rPr>
          <w:rFonts w:ascii="Times New Roman" w:eastAsia="宋体" w:hAnsi="宋体"/>
          <w:sz w:val="24"/>
          <w:szCs w:val="24"/>
        </w:rPr>
        <w:t>,</w:t>
      </w:r>
      <w:r w:rsidRPr="00E4316C">
        <w:rPr>
          <w:rFonts w:ascii="Times New Roman" w:eastAsia="楷体" w:hAnsi="楷体"/>
          <w:sz w:val="24"/>
          <w:szCs w:val="24"/>
        </w:rPr>
        <w:t>与题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时间不符</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D</w:t>
      </w:r>
      <w:r w:rsidRPr="00E4316C">
        <w:rPr>
          <w:rFonts w:ascii="Times New Roman" w:eastAsia="楷体" w:hAnsi="楷体"/>
          <w:sz w:val="24"/>
          <w:szCs w:val="24"/>
        </w:rPr>
        <w:t>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3</w:t>
      </w:r>
      <w:r w:rsidRPr="00E4316C">
        <w:rPr>
          <w:rFonts w:ascii="Times New Roman" w:eastAsia="宋体" w:hAnsi="Times New Roman" w:cs="Times New Roman"/>
          <w:sz w:val="24"/>
          <w:szCs w:val="24"/>
        </w:rPr>
        <w:t>.</w:t>
      </w:r>
      <w:r w:rsidRPr="00E4316C">
        <w:rPr>
          <w:rFonts w:ascii="Times New Roman" w:eastAsia="宋体" w:hAnsi="宋体"/>
          <w:sz w:val="24"/>
          <w:szCs w:val="24"/>
        </w:rPr>
        <w:t>有学者认为文艺复兴时代的绘画是一种感官艺术</w:t>
      </w:r>
      <w:r w:rsidRPr="00E4316C">
        <w:rPr>
          <w:rFonts w:ascii="Times New Roman" w:eastAsia="宋体" w:hAnsi="宋体"/>
          <w:sz w:val="24"/>
          <w:szCs w:val="24"/>
        </w:rPr>
        <w:t>,</w:t>
      </w:r>
      <w:r w:rsidRPr="00E4316C">
        <w:rPr>
          <w:rFonts w:ascii="Times New Roman" w:eastAsia="宋体" w:hAnsi="宋体"/>
          <w:sz w:val="24"/>
          <w:szCs w:val="24"/>
        </w:rPr>
        <w:t>虽然它很多主题都与宗教有关。可是</w:t>
      </w:r>
      <w:r w:rsidRPr="00E4316C">
        <w:rPr>
          <w:rFonts w:ascii="Times New Roman" w:eastAsia="宋体" w:hAnsi="宋体"/>
          <w:sz w:val="24"/>
          <w:szCs w:val="24"/>
        </w:rPr>
        <w:t>,</w:t>
      </w:r>
      <w:r w:rsidRPr="00E4316C">
        <w:rPr>
          <w:rFonts w:ascii="Times New Roman" w:eastAsia="宋体" w:hAnsi="宋体"/>
          <w:sz w:val="24"/>
          <w:szCs w:val="24"/>
        </w:rPr>
        <w:t>对健美的人体的描绘成为这一时期绘画的一大特色。这反映了文艺复兴时期的绘画艺术</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仅仅是感官艺术</w:t>
      </w:r>
      <w:r w:rsidRPr="00E4316C">
        <w:rPr>
          <w:rFonts w:ascii="Times New Roman" w:eastAsia="宋体" w:hAnsi="宋体"/>
          <w:sz w:val="24"/>
          <w:szCs w:val="24"/>
        </w:rPr>
        <w:tab/>
        <w:t>B</w:t>
      </w:r>
      <w:r w:rsidRPr="00E4316C">
        <w:rPr>
          <w:rFonts w:ascii="Times New Roman" w:eastAsia="宋体" w:hAnsi="Times New Roman" w:cs="Times New Roman"/>
          <w:sz w:val="24"/>
          <w:szCs w:val="24"/>
        </w:rPr>
        <w:t>.</w:t>
      </w:r>
      <w:r w:rsidRPr="00E4316C">
        <w:rPr>
          <w:rFonts w:ascii="Times New Roman" w:eastAsia="宋体" w:hAnsi="宋体"/>
          <w:sz w:val="24"/>
          <w:szCs w:val="24"/>
        </w:rPr>
        <w:t>腐蚀了宗教伦理</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重现了人性之美</w:t>
      </w:r>
      <w:r w:rsidRPr="00E4316C">
        <w:rPr>
          <w:rFonts w:ascii="Times New Roman" w:eastAsia="宋体" w:hAnsi="宋体"/>
          <w:sz w:val="24"/>
          <w:szCs w:val="24"/>
        </w:rPr>
        <w:tab/>
        <w:t>D</w:t>
      </w:r>
      <w:r w:rsidRPr="00E4316C">
        <w:rPr>
          <w:rFonts w:ascii="Times New Roman" w:eastAsia="宋体" w:hAnsi="Times New Roman" w:cs="Times New Roman"/>
          <w:sz w:val="24"/>
          <w:szCs w:val="24"/>
        </w:rPr>
        <w:t>.</w:t>
      </w:r>
      <w:r w:rsidRPr="00E4316C">
        <w:rPr>
          <w:rFonts w:ascii="Times New Roman" w:eastAsia="宋体" w:hAnsi="宋体"/>
          <w:sz w:val="24"/>
          <w:szCs w:val="24"/>
        </w:rPr>
        <w:t>体现了高尚主题</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楷体" w:hAnsi="楷体"/>
          <w:sz w:val="24"/>
          <w:szCs w:val="24"/>
        </w:rPr>
        <w:t>对健美的人体的描绘成为这一时期绘画的一大特色</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可知这反映了文艺复兴时期的绘画艺术重现了人性之美</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C</w:t>
      </w:r>
      <w:r w:rsidRPr="00E4316C">
        <w:rPr>
          <w:rFonts w:ascii="Times New Roman" w:eastAsia="楷体" w:hAnsi="楷体"/>
          <w:sz w:val="24"/>
          <w:szCs w:val="24"/>
        </w:rPr>
        <w:t>项正确。</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4</w:t>
      </w:r>
      <w:r w:rsidRPr="00E4316C">
        <w:rPr>
          <w:rFonts w:ascii="Times New Roman" w:eastAsia="宋体" w:hAnsi="Times New Roman" w:cs="Times New Roman"/>
          <w:sz w:val="24"/>
          <w:szCs w:val="24"/>
        </w:rPr>
        <w:t>.</w:t>
      </w:r>
      <w:r w:rsidRPr="00E4316C">
        <w:rPr>
          <w:rFonts w:ascii="Times New Roman" w:eastAsia="宋体" w:hAnsi="宋体"/>
          <w:sz w:val="24"/>
          <w:szCs w:val="24"/>
        </w:rPr>
        <w:t>某学者研究发现</w:t>
      </w:r>
      <w:r w:rsidRPr="00E4316C">
        <w:rPr>
          <w:rFonts w:ascii="Times New Roman" w:eastAsia="宋体" w:hAnsi="宋体"/>
          <w:sz w:val="24"/>
          <w:szCs w:val="24"/>
        </w:rPr>
        <w:t>:</w:t>
      </w:r>
      <w:r w:rsidRPr="00E4316C">
        <w:rPr>
          <w:rFonts w:ascii="Times New Roman" w:eastAsia="宋体" w:hAnsi="宋体"/>
          <w:sz w:val="24"/>
          <w:szCs w:val="24"/>
        </w:rPr>
        <w:t>莱布尼茨于</w:t>
      </w:r>
      <w:r w:rsidRPr="00E4316C">
        <w:rPr>
          <w:rFonts w:ascii="Times New Roman" w:eastAsia="宋体" w:hAnsi="宋体"/>
          <w:sz w:val="24"/>
          <w:szCs w:val="24"/>
        </w:rPr>
        <w:t>17</w:t>
      </w:r>
      <w:r w:rsidRPr="00E4316C">
        <w:rPr>
          <w:rFonts w:ascii="Times New Roman" w:eastAsia="宋体" w:hAnsi="宋体"/>
          <w:sz w:val="24"/>
          <w:szCs w:val="24"/>
        </w:rPr>
        <w:t>世纪末发明二进制</w:t>
      </w:r>
      <w:r w:rsidRPr="00E4316C">
        <w:rPr>
          <w:rFonts w:ascii="Times New Roman" w:eastAsia="宋体" w:hAnsi="宋体"/>
          <w:sz w:val="24"/>
          <w:szCs w:val="24"/>
        </w:rPr>
        <w:t>,1701</w:t>
      </w:r>
      <w:r w:rsidRPr="00E4316C">
        <w:rPr>
          <w:rFonts w:ascii="Times New Roman" w:eastAsia="宋体" w:hAnsi="宋体"/>
          <w:sz w:val="24"/>
          <w:szCs w:val="24"/>
        </w:rPr>
        <w:t>年传教士白晋将中国的易经图送给了莱布尼茨</w:t>
      </w:r>
      <w:r w:rsidRPr="00E4316C">
        <w:rPr>
          <w:rFonts w:ascii="Times New Roman" w:eastAsia="宋体" w:hAnsi="宋体"/>
          <w:sz w:val="24"/>
          <w:szCs w:val="24"/>
        </w:rPr>
        <w:t>,</w:t>
      </w:r>
      <w:r w:rsidRPr="00E4316C">
        <w:rPr>
          <w:rFonts w:ascii="Times New Roman" w:eastAsia="宋体" w:hAnsi="宋体"/>
          <w:sz w:val="24"/>
          <w:szCs w:val="24"/>
        </w:rPr>
        <w:t>莱布尼茨阅后发现中国古老的易经图可以解释二进制数表。由此可见</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传教士在西学</w:t>
      </w:r>
      <w:proofErr w:type="gramStart"/>
      <w:r w:rsidRPr="00E4316C">
        <w:rPr>
          <w:rFonts w:ascii="Times New Roman" w:eastAsia="宋体" w:hAnsi="宋体"/>
          <w:sz w:val="24"/>
          <w:szCs w:val="24"/>
        </w:rPr>
        <w:t>东渐中发挥</w:t>
      </w:r>
      <w:proofErr w:type="gramEnd"/>
      <w:r w:rsidRPr="00E4316C">
        <w:rPr>
          <w:rFonts w:ascii="Times New Roman" w:eastAsia="宋体" w:hAnsi="宋体"/>
          <w:sz w:val="24"/>
          <w:szCs w:val="24"/>
        </w:rPr>
        <w:t>着主导作用</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中国古代科技成果在西方广泛传播</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《易经》推动了西方近代科学的产生</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文化交流与碰撞有利于产生新启发</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D</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宋体" w:hAnsi="宋体"/>
          <w:sz w:val="24"/>
          <w:szCs w:val="24"/>
        </w:rPr>
        <w:t>1701</w:t>
      </w:r>
      <w:r w:rsidRPr="00E4316C">
        <w:rPr>
          <w:rFonts w:ascii="Times New Roman" w:eastAsia="楷体" w:hAnsi="楷体"/>
          <w:sz w:val="24"/>
          <w:szCs w:val="24"/>
        </w:rPr>
        <w:t>年传教士白晋将中国的易经图送给了莱布尼茨</w:t>
      </w:r>
      <w:r w:rsidRPr="00E4316C">
        <w:rPr>
          <w:rFonts w:ascii="Times New Roman" w:eastAsia="宋体" w:hAnsi="宋体"/>
          <w:sz w:val="24"/>
          <w:szCs w:val="24"/>
        </w:rPr>
        <w:t>,</w:t>
      </w:r>
      <w:r w:rsidRPr="00E4316C">
        <w:rPr>
          <w:rFonts w:ascii="Times New Roman" w:eastAsia="楷体" w:hAnsi="楷体"/>
          <w:sz w:val="24"/>
          <w:szCs w:val="24"/>
        </w:rPr>
        <w:t>莱布尼茨阅后发现中国古老的易经图可以解释二进制数表</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可知中国的易经图启发了莱布尼茨解释二进制数表</w:t>
      </w:r>
      <w:r w:rsidRPr="00E4316C">
        <w:rPr>
          <w:rFonts w:ascii="Times New Roman" w:eastAsia="宋体" w:hAnsi="宋体"/>
          <w:sz w:val="24"/>
          <w:szCs w:val="24"/>
        </w:rPr>
        <w:t>,</w:t>
      </w:r>
      <w:r w:rsidRPr="00E4316C">
        <w:rPr>
          <w:rFonts w:ascii="Times New Roman" w:eastAsia="楷体" w:hAnsi="楷体"/>
          <w:sz w:val="24"/>
          <w:szCs w:val="24"/>
        </w:rPr>
        <w:t>说明文化交流与碰撞有利于产生新启发</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D</w:t>
      </w:r>
      <w:r w:rsidRPr="00E4316C">
        <w:rPr>
          <w:rFonts w:ascii="Times New Roman" w:eastAsia="楷体" w:hAnsi="楷体"/>
          <w:sz w:val="24"/>
          <w:szCs w:val="24"/>
        </w:rPr>
        <w:t>项正确</w:t>
      </w:r>
      <w:r w:rsidRPr="00E4316C">
        <w:rPr>
          <w:rFonts w:ascii="Times New Roman" w:eastAsia="宋体" w:hAnsi="宋体"/>
          <w:sz w:val="24"/>
          <w:szCs w:val="24"/>
        </w:rPr>
        <w:t>;</w:t>
      </w:r>
      <w:r w:rsidRPr="00E4316C">
        <w:rPr>
          <w:rFonts w:ascii="Times New Roman" w:eastAsia="楷体" w:hAnsi="楷体"/>
          <w:sz w:val="24"/>
          <w:szCs w:val="24"/>
        </w:rPr>
        <w:t>材料无法体现出传教士在西学</w:t>
      </w:r>
      <w:proofErr w:type="gramStart"/>
      <w:r w:rsidRPr="00E4316C">
        <w:rPr>
          <w:rFonts w:ascii="Times New Roman" w:eastAsia="楷体" w:hAnsi="楷体"/>
          <w:sz w:val="24"/>
          <w:szCs w:val="24"/>
        </w:rPr>
        <w:t>东渐中的</w:t>
      </w:r>
      <w:proofErr w:type="gramEnd"/>
      <w:r w:rsidRPr="00E4316C">
        <w:rPr>
          <w:rFonts w:ascii="Times New Roman" w:eastAsia="楷体" w:hAnsi="楷体"/>
          <w:sz w:val="24"/>
          <w:szCs w:val="24"/>
        </w:rPr>
        <w:t>主导作用</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A</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材料反映出中国的易经图对莱布尼茨解释二进制数表有启发作用</w:t>
      </w:r>
      <w:r w:rsidRPr="00E4316C">
        <w:rPr>
          <w:rFonts w:ascii="Times New Roman" w:eastAsia="宋体" w:hAnsi="宋体"/>
          <w:sz w:val="24"/>
          <w:szCs w:val="24"/>
        </w:rPr>
        <w:t>,</w:t>
      </w:r>
      <w:r w:rsidRPr="00E4316C">
        <w:rPr>
          <w:rFonts w:ascii="Times New Roman" w:eastAsia="楷体" w:hAnsi="楷体"/>
          <w:sz w:val="24"/>
          <w:szCs w:val="24"/>
        </w:rPr>
        <w:t>不能得出中国古代科技成果在西方广泛传播的结论</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B</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材料反映了中国的易经图对莱布尼茨解释二进制数表的启发作用</w:t>
      </w:r>
      <w:r w:rsidRPr="00E4316C">
        <w:rPr>
          <w:rFonts w:ascii="Times New Roman" w:eastAsia="宋体" w:hAnsi="宋体"/>
          <w:sz w:val="24"/>
          <w:szCs w:val="24"/>
        </w:rPr>
        <w:t>,</w:t>
      </w:r>
      <w:r w:rsidRPr="00E4316C">
        <w:rPr>
          <w:rFonts w:ascii="Times New Roman" w:eastAsia="楷体" w:hAnsi="楷体"/>
          <w:sz w:val="24"/>
          <w:szCs w:val="24"/>
        </w:rPr>
        <w:t>而非《易经》推动了西方近代科学的产生</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C</w:t>
      </w:r>
      <w:r w:rsidRPr="00E4316C">
        <w:rPr>
          <w:rFonts w:ascii="Times New Roman" w:eastAsia="楷体" w:hAnsi="楷体"/>
          <w:sz w:val="24"/>
          <w:szCs w:val="24"/>
        </w:rPr>
        <w:t>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5</w:t>
      </w:r>
      <w:r w:rsidRPr="00E4316C">
        <w:rPr>
          <w:rFonts w:ascii="Times New Roman" w:eastAsia="宋体" w:hAnsi="Times New Roman" w:cs="Times New Roman"/>
          <w:sz w:val="24"/>
          <w:szCs w:val="24"/>
        </w:rPr>
        <w:t>.</w:t>
      </w:r>
      <w:r w:rsidRPr="00E4316C">
        <w:rPr>
          <w:rFonts w:ascii="Times New Roman" w:eastAsia="宋体" w:hAnsi="宋体"/>
          <w:sz w:val="24"/>
          <w:szCs w:val="24"/>
        </w:rPr>
        <w:t>哥白尼的</w:t>
      </w:r>
      <w:r w:rsidRPr="00E4316C">
        <w:rPr>
          <w:rFonts w:ascii="Times New Roman" w:eastAsia="宋体" w:hAnsi="Times New Roman" w:cs="Times New Roman"/>
          <w:sz w:val="24"/>
          <w:szCs w:val="24"/>
        </w:rPr>
        <w:t>“</w:t>
      </w:r>
      <w:r w:rsidRPr="00E4316C">
        <w:rPr>
          <w:rFonts w:ascii="Times New Roman" w:eastAsia="宋体" w:hAnsi="宋体"/>
          <w:sz w:val="24"/>
          <w:szCs w:val="24"/>
        </w:rPr>
        <w:t>日心说</w:t>
      </w:r>
      <w:r w:rsidRPr="00E4316C">
        <w:rPr>
          <w:rFonts w:ascii="Times New Roman" w:eastAsia="宋体" w:hAnsi="Times New Roman" w:cs="Times New Roman"/>
          <w:sz w:val="24"/>
          <w:szCs w:val="24"/>
        </w:rPr>
        <w:t>”</w:t>
      </w:r>
      <w:r w:rsidRPr="00E4316C">
        <w:rPr>
          <w:rFonts w:ascii="Times New Roman" w:eastAsia="宋体" w:hAnsi="宋体"/>
          <w:sz w:val="24"/>
          <w:szCs w:val="24"/>
        </w:rPr>
        <w:t>曾</w:t>
      </w:r>
      <w:proofErr w:type="gramStart"/>
      <w:r w:rsidRPr="00E4316C">
        <w:rPr>
          <w:rFonts w:ascii="Times New Roman" w:eastAsia="宋体" w:hAnsi="宋体"/>
          <w:sz w:val="24"/>
          <w:szCs w:val="24"/>
        </w:rPr>
        <w:t>遭到路</w:t>
      </w:r>
      <w:proofErr w:type="gramEnd"/>
      <w:r w:rsidRPr="00E4316C">
        <w:rPr>
          <w:rFonts w:ascii="Times New Roman" w:eastAsia="宋体" w:hAnsi="宋体"/>
          <w:sz w:val="24"/>
          <w:szCs w:val="24"/>
        </w:rPr>
        <w:t>德的批判</w:t>
      </w:r>
      <w:r w:rsidRPr="00E4316C">
        <w:rPr>
          <w:rFonts w:ascii="Times New Roman" w:eastAsia="宋体" w:hAnsi="宋体"/>
          <w:sz w:val="24"/>
          <w:szCs w:val="24"/>
        </w:rPr>
        <w:t>;</w:t>
      </w:r>
      <w:r w:rsidRPr="00E4316C">
        <w:rPr>
          <w:rFonts w:ascii="Times New Roman" w:eastAsia="宋体" w:hAnsi="宋体"/>
          <w:sz w:val="24"/>
          <w:szCs w:val="24"/>
        </w:rPr>
        <w:t>著名的西班牙人文主义者塞尔维特</w:t>
      </w:r>
      <w:r w:rsidRPr="00E4316C">
        <w:rPr>
          <w:rFonts w:ascii="Times New Roman" w:eastAsia="宋体" w:hAnsi="宋体"/>
          <w:sz w:val="24"/>
          <w:szCs w:val="24"/>
        </w:rPr>
        <w:t>,</w:t>
      </w:r>
      <w:r w:rsidRPr="00E4316C">
        <w:rPr>
          <w:rFonts w:ascii="Times New Roman" w:eastAsia="宋体" w:hAnsi="宋体"/>
          <w:sz w:val="24"/>
          <w:szCs w:val="24"/>
        </w:rPr>
        <w:t>在正要发现血液循环的时候</w:t>
      </w:r>
      <w:r w:rsidRPr="00E4316C">
        <w:rPr>
          <w:rFonts w:ascii="Times New Roman" w:eastAsia="宋体" w:hAnsi="宋体"/>
          <w:sz w:val="24"/>
          <w:szCs w:val="24"/>
        </w:rPr>
        <w:t>,</w:t>
      </w:r>
      <w:r w:rsidRPr="00E4316C">
        <w:rPr>
          <w:rFonts w:ascii="Times New Roman" w:eastAsia="宋体" w:hAnsi="宋体"/>
          <w:sz w:val="24"/>
          <w:szCs w:val="24"/>
        </w:rPr>
        <w:t>却惨死在加尔文派的火刑架上。这说明</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宗教改革发展了人文主义</w:t>
      </w:r>
      <w:r w:rsidRPr="00E4316C">
        <w:rPr>
          <w:rFonts w:ascii="Times New Roman" w:eastAsia="宋体" w:hAnsi="宋体"/>
          <w:sz w:val="24"/>
          <w:szCs w:val="24"/>
        </w:rPr>
        <w:t xml:space="preserve"> </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lastRenderedPageBreak/>
        <w:t>B</w:t>
      </w:r>
      <w:r w:rsidRPr="00E4316C">
        <w:rPr>
          <w:rFonts w:ascii="Times New Roman" w:eastAsia="宋体" w:hAnsi="Times New Roman" w:cs="Times New Roman"/>
          <w:sz w:val="24"/>
          <w:szCs w:val="24"/>
        </w:rPr>
        <w:t>.</w:t>
      </w:r>
      <w:r w:rsidRPr="00E4316C">
        <w:rPr>
          <w:rFonts w:ascii="Times New Roman" w:eastAsia="宋体" w:hAnsi="宋体"/>
          <w:sz w:val="24"/>
          <w:szCs w:val="24"/>
        </w:rPr>
        <w:t>新教对人文主义爱恨交加</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宗教改革具有反理性特点</w:t>
      </w:r>
      <w:r w:rsidRPr="00E4316C">
        <w:rPr>
          <w:rFonts w:ascii="Times New Roman" w:eastAsia="宋体" w:hAnsi="宋体"/>
          <w:sz w:val="24"/>
          <w:szCs w:val="24"/>
        </w:rPr>
        <w:t xml:space="preserve"> </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新教反对宗教信仰自由</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6</w:t>
      </w:r>
      <w:r w:rsidRPr="00E4316C">
        <w:rPr>
          <w:rFonts w:ascii="Times New Roman" w:eastAsia="宋体" w:hAnsi="Times New Roman" w:cs="Times New Roman"/>
          <w:sz w:val="24"/>
          <w:szCs w:val="24"/>
        </w:rPr>
        <w:t>.</w:t>
      </w:r>
      <w:r w:rsidRPr="00E4316C">
        <w:rPr>
          <w:rFonts w:ascii="Times New Roman" w:eastAsia="宋体" w:hAnsi="宋体"/>
          <w:sz w:val="24"/>
          <w:szCs w:val="24"/>
        </w:rPr>
        <w:t>17</w:t>
      </w:r>
      <w:r w:rsidRPr="00E4316C">
        <w:rPr>
          <w:rFonts w:ascii="Times New Roman" w:eastAsia="宋体" w:hAnsi="宋体"/>
          <w:sz w:val="24"/>
          <w:szCs w:val="24"/>
        </w:rPr>
        <w:t>世纪</w:t>
      </w:r>
      <w:r w:rsidRPr="00E4316C">
        <w:rPr>
          <w:rFonts w:ascii="Times New Roman" w:eastAsia="宋体" w:hAnsi="宋体"/>
          <w:sz w:val="24"/>
          <w:szCs w:val="24"/>
        </w:rPr>
        <w:t>,</w:t>
      </w:r>
      <w:r w:rsidRPr="00E4316C">
        <w:rPr>
          <w:rFonts w:ascii="Times New Roman" w:eastAsia="宋体" w:hAnsi="宋体"/>
          <w:sz w:val="24"/>
          <w:szCs w:val="24"/>
        </w:rPr>
        <w:t>英国知识分子中流行着一种自然神论的观点</w:t>
      </w:r>
      <w:r w:rsidRPr="00E4316C">
        <w:rPr>
          <w:rFonts w:ascii="Times New Roman" w:eastAsia="宋体" w:hAnsi="宋体"/>
          <w:sz w:val="24"/>
          <w:szCs w:val="24"/>
        </w:rPr>
        <w:t>,</w:t>
      </w:r>
      <w:r w:rsidRPr="00E4316C">
        <w:rPr>
          <w:rFonts w:ascii="Times New Roman" w:eastAsia="宋体" w:hAnsi="宋体"/>
          <w:sz w:val="24"/>
          <w:szCs w:val="24"/>
        </w:rPr>
        <w:t>其一就是认为我们所面对的自然世界是神根据一定的理性法则创造出来的</w:t>
      </w:r>
      <w:r w:rsidRPr="00E4316C">
        <w:rPr>
          <w:rFonts w:ascii="Times New Roman" w:eastAsia="宋体" w:hAnsi="宋体"/>
          <w:sz w:val="24"/>
          <w:szCs w:val="24"/>
        </w:rPr>
        <w:t>;</w:t>
      </w:r>
      <w:proofErr w:type="gramStart"/>
      <w:r w:rsidRPr="00E4316C">
        <w:rPr>
          <w:rFonts w:ascii="Times New Roman" w:eastAsia="宋体" w:hAnsi="宋体"/>
          <w:sz w:val="24"/>
          <w:szCs w:val="24"/>
        </w:rPr>
        <w:t>其二认为</w:t>
      </w:r>
      <w:proofErr w:type="gramEnd"/>
      <w:r w:rsidRPr="00E4316C">
        <w:rPr>
          <w:rFonts w:ascii="Times New Roman" w:eastAsia="宋体" w:hAnsi="宋体"/>
          <w:sz w:val="24"/>
          <w:szCs w:val="24"/>
        </w:rPr>
        <w:t>,</w:t>
      </w:r>
      <w:r w:rsidRPr="00E4316C">
        <w:rPr>
          <w:rFonts w:ascii="Times New Roman" w:eastAsia="宋体" w:hAnsi="宋体"/>
          <w:sz w:val="24"/>
          <w:szCs w:val="24"/>
        </w:rPr>
        <w:t>我们每个人作为神的作品</w:t>
      </w:r>
      <w:r w:rsidRPr="00E4316C">
        <w:rPr>
          <w:rFonts w:ascii="Times New Roman" w:eastAsia="宋体" w:hAnsi="宋体"/>
          <w:sz w:val="24"/>
          <w:szCs w:val="24"/>
        </w:rPr>
        <w:t>,</w:t>
      </w:r>
      <w:r w:rsidRPr="00E4316C">
        <w:rPr>
          <w:rFonts w:ascii="Times New Roman" w:eastAsia="宋体" w:hAnsi="宋体"/>
          <w:sz w:val="24"/>
          <w:szCs w:val="24"/>
        </w:rPr>
        <w:t>都被赋予了一种高贵的禀性</w:t>
      </w:r>
      <w:r w:rsidRPr="00E4316C">
        <w:rPr>
          <w:rFonts w:ascii="Times New Roman" w:eastAsia="宋体" w:hAnsi="宋体"/>
          <w:sz w:val="24"/>
          <w:szCs w:val="24"/>
        </w:rPr>
        <w:t>,</w:t>
      </w:r>
      <w:r w:rsidRPr="00E4316C">
        <w:rPr>
          <w:rFonts w:ascii="Times New Roman" w:eastAsia="宋体" w:hAnsi="宋体"/>
          <w:sz w:val="24"/>
          <w:szCs w:val="24"/>
        </w:rPr>
        <w:t>即理性精神和道德良知。这一观点</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促进了天主教会的复兴</w:t>
      </w:r>
      <w:r w:rsidRPr="00E4316C">
        <w:rPr>
          <w:rFonts w:ascii="Times New Roman" w:eastAsia="宋体" w:hAnsi="宋体"/>
          <w:sz w:val="24"/>
          <w:szCs w:val="24"/>
        </w:rPr>
        <w:tab/>
        <w:t>B</w:t>
      </w:r>
      <w:r w:rsidRPr="00E4316C">
        <w:rPr>
          <w:rFonts w:ascii="Times New Roman" w:eastAsia="宋体" w:hAnsi="Times New Roman" w:cs="Times New Roman"/>
          <w:sz w:val="24"/>
          <w:szCs w:val="24"/>
        </w:rPr>
        <w:t>.</w:t>
      </w:r>
      <w:r w:rsidRPr="00E4316C">
        <w:rPr>
          <w:rFonts w:ascii="Times New Roman" w:eastAsia="宋体" w:hAnsi="宋体"/>
          <w:sz w:val="24"/>
          <w:szCs w:val="24"/>
        </w:rPr>
        <w:t>维护了宗教的神圣地位</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有助于理性精神的觉醒</w:t>
      </w:r>
      <w:r w:rsidRPr="00E4316C">
        <w:rPr>
          <w:rFonts w:ascii="Times New Roman" w:eastAsia="宋体" w:hAnsi="宋体"/>
          <w:sz w:val="24"/>
          <w:szCs w:val="24"/>
        </w:rPr>
        <w:tab/>
        <w:t>D</w:t>
      </w:r>
      <w:r w:rsidRPr="00E4316C">
        <w:rPr>
          <w:rFonts w:ascii="Times New Roman" w:eastAsia="宋体" w:hAnsi="Times New Roman" w:cs="Times New Roman"/>
          <w:sz w:val="24"/>
          <w:szCs w:val="24"/>
        </w:rPr>
        <w:t>.</w:t>
      </w:r>
      <w:r w:rsidRPr="00E4316C">
        <w:rPr>
          <w:rFonts w:ascii="Times New Roman" w:eastAsia="宋体" w:hAnsi="宋体"/>
          <w:sz w:val="24"/>
          <w:szCs w:val="24"/>
        </w:rPr>
        <w:t>加速了工业革命的发展</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材料</w:t>
      </w:r>
      <w:r w:rsidRPr="00E4316C">
        <w:rPr>
          <w:rFonts w:ascii="Times New Roman" w:eastAsia="宋体" w:hAnsi="Times New Roman" w:cs="Times New Roman"/>
          <w:sz w:val="24"/>
          <w:szCs w:val="24"/>
        </w:rPr>
        <w:t>“</w:t>
      </w:r>
      <w:r w:rsidRPr="00E4316C">
        <w:rPr>
          <w:rFonts w:ascii="Times New Roman" w:eastAsia="楷体" w:hAnsi="楷体"/>
          <w:sz w:val="24"/>
          <w:szCs w:val="24"/>
        </w:rPr>
        <w:t>自然世界是神根据一定的理性法则创造出来的</w:t>
      </w:r>
      <w:r w:rsidRPr="00E4316C">
        <w:rPr>
          <w:rFonts w:ascii="Times New Roman" w:eastAsia="宋体" w:hAnsi="Times New Roman" w:cs="Times New Roman"/>
          <w:sz w:val="24"/>
          <w:szCs w:val="24"/>
        </w:rPr>
        <w:t>”“</w:t>
      </w:r>
      <w:r w:rsidRPr="00E4316C">
        <w:rPr>
          <w:rFonts w:ascii="Times New Roman" w:eastAsia="楷体" w:hAnsi="楷体"/>
          <w:sz w:val="24"/>
          <w:szCs w:val="24"/>
        </w:rPr>
        <w:t>理性精神和道德良知</w:t>
      </w:r>
      <w:r w:rsidRPr="00E4316C">
        <w:rPr>
          <w:rFonts w:ascii="Times New Roman" w:eastAsia="宋体" w:hAnsi="Times New Roman" w:cs="Times New Roman"/>
          <w:sz w:val="24"/>
          <w:szCs w:val="24"/>
        </w:rPr>
        <w:t>”</w:t>
      </w:r>
      <w:r w:rsidRPr="00E4316C">
        <w:rPr>
          <w:rFonts w:ascii="Times New Roman" w:eastAsia="楷体" w:hAnsi="楷体"/>
          <w:sz w:val="24"/>
          <w:szCs w:val="24"/>
        </w:rPr>
        <w:t>强调的是理性</w:t>
      </w:r>
      <w:r w:rsidRPr="00E4316C">
        <w:rPr>
          <w:rFonts w:ascii="Times New Roman" w:eastAsia="宋体" w:hAnsi="宋体"/>
          <w:sz w:val="24"/>
          <w:szCs w:val="24"/>
        </w:rPr>
        <w:t>,</w:t>
      </w:r>
      <w:r w:rsidRPr="00E4316C">
        <w:rPr>
          <w:rFonts w:ascii="Times New Roman" w:eastAsia="楷体" w:hAnsi="楷体"/>
          <w:sz w:val="24"/>
          <w:szCs w:val="24"/>
        </w:rPr>
        <w:t>结合所学知识</w:t>
      </w:r>
      <w:r w:rsidRPr="00E4316C">
        <w:rPr>
          <w:rFonts w:ascii="Times New Roman" w:eastAsia="宋体" w:hAnsi="宋体"/>
          <w:sz w:val="24"/>
          <w:szCs w:val="24"/>
        </w:rPr>
        <w:t>,</w:t>
      </w:r>
      <w:r w:rsidRPr="00E4316C">
        <w:rPr>
          <w:rFonts w:ascii="Times New Roman" w:eastAsia="楷体" w:hAnsi="楷体"/>
          <w:sz w:val="24"/>
          <w:szCs w:val="24"/>
        </w:rPr>
        <w:t>可知这有利于理性精神的觉醒</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C</w:t>
      </w:r>
      <w:r w:rsidRPr="00E4316C">
        <w:rPr>
          <w:rFonts w:ascii="Times New Roman" w:eastAsia="楷体" w:hAnsi="楷体"/>
          <w:sz w:val="24"/>
          <w:szCs w:val="24"/>
        </w:rPr>
        <w:t>项正确</w:t>
      </w:r>
      <w:r w:rsidRPr="00E4316C">
        <w:rPr>
          <w:rFonts w:ascii="Times New Roman" w:eastAsia="宋体" w:hAnsi="宋体"/>
          <w:sz w:val="24"/>
          <w:szCs w:val="24"/>
        </w:rPr>
        <w:t>;A</w:t>
      </w:r>
      <w:r w:rsidRPr="00E4316C">
        <w:rPr>
          <w:rFonts w:ascii="Times New Roman" w:eastAsia="楷体" w:hAnsi="楷体"/>
          <w:sz w:val="24"/>
          <w:szCs w:val="24"/>
        </w:rPr>
        <w:t>、</w:t>
      </w:r>
      <w:r w:rsidRPr="00E4316C">
        <w:rPr>
          <w:rFonts w:ascii="Times New Roman" w:eastAsia="宋体" w:hAnsi="宋体"/>
          <w:sz w:val="24"/>
          <w:szCs w:val="24"/>
        </w:rPr>
        <w:t>B</w:t>
      </w:r>
      <w:r w:rsidRPr="00E4316C">
        <w:rPr>
          <w:rFonts w:ascii="Times New Roman" w:eastAsia="楷体" w:hAnsi="楷体"/>
          <w:sz w:val="24"/>
          <w:szCs w:val="24"/>
        </w:rPr>
        <w:t>、</w:t>
      </w:r>
      <w:r w:rsidRPr="00E4316C">
        <w:rPr>
          <w:rFonts w:ascii="Times New Roman" w:eastAsia="宋体" w:hAnsi="宋体"/>
          <w:sz w:val="24"/>
          <w:szCs w:val="24"/>
        </w:rPr>
        <w:t>D</w:t>
      </w:r>
      <w:r w:rsidRPr="00E4316C">
        <w:rPr>
          <w:rFonts w:ascii="Times New Roman" w:eastAsia="楷体" w:hAnsi="楷体"/>
          <w:sz w:val="24"/>
          <w:szCs w:val="24"/>
        </w:rPr>
        <w:t>三项均不符合题意</w:t>
      </w:r>
      <w:r w:rsidRPr="00E4316C">
        <w:rPr>
          <w:rFonts w:ascii="Times New Roman" w:eastAsia="宋体" w:hAnsi="宋体"/>
          <w:sz w:val="24"/>
          <w:szCs w:val="24"/>
        </w:rPr>
        <w:t>,</w:t>
      </w:r>
      <w:r w:rsidRPr="00E4316C">
        <w:rPr>
          <w:rFonts w:ascii="Times New Roman" w:eastAsia="楷体" w:hAnsi="楷体"/>
          <w:sz w:val="24"/>
          <w:szCs w:val="24"/>
        </w:rPr>
        <w:t>排除。</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7</w:t>
      </w:r>
      <w:r w:rsidRPr="00E4316C">
        <w:rPr>
          <w:rFonts w:ascii="Times New Roman" w:eastAsia="宋体" w:hAnsi="Times New Roman" w:cs="Times New Roman"/>
          <w:sz w:val="24"/>
          <w:szCs w:val="24"/>
        </w:rPr>
        <w:t>.</w:t>
      </w:r>
      <w:r w:rsidRPr="00E4316C">
        <w:rPr>
          <w:rFonts w:ascii="Times New Roman" w:eastAsia="宋体" w:hAnsi="宋体"/>
          <w:sz w:val="24"/>
          <w:szCs w:val="24"/>
        </w:rPr>
        <w:t>有学者认为</w:t>
      </w:r>
      <w:r w:rsidRPr="00E4316C">
        <w:rPr>
          <w:rFonts w:ascii="Times New Roman" w:eastAsia="宋体" w:hAnsi="宋体"/>
          <w:sz w:val="24"/>
          <w:szCs w:val="24"/>
        </w:rPr>
        <w:t>,</w:t>
      </w:r>
      <w:r w:rsidRPr="00E4316C">
        <w:rPr>
          <w:rFonts w:ascii="Times New Roman" w:eastAsia="宋体" w:hAnsi="宋体"/>
          <w:sz w:val="24"/>
          <w:szCs w:val="24"/>
        </w:rPr>
        <w:t>从历史的角度看</w:t>
      </w:r>
      <w:r w:rsidRPr="00E4316C">
        <w:rPr>
          <w:rFonts w:ascii="Times New Roman" w:eastAsia="宋体" w:hAnsi="宋体"/>
          <w:sz w:val="24"/>
          <w:szCs w:val="24"/>
        </w:rPr>
        <w:t>,18</w:t>
      </w:r>
      <w:r w:rsidRPr="00E4316C">
        <w:rPr>
          <w:rFonts w:ascii="Times New Roman" w:eastAsia="宋体" w:hAnsi="宋体"/>
          <w:sz w:val="24"/>
          <w:szCs w:val="24"/>
        </w:rPr>
        <w:t>世纪欧洲启蒙运动忽视了宗教和道德问题</w:t>
      </w:r>
      <w:r w:rsidRPr="00E4316C">
        <w:rPr>
          <w:rFonts w:ascii="Times New Roman" w:eastAsia="宋体" w:hAnsi="宋体"/>
          <w:sz w:val="24"/>
          <w:szCs w:val="24"/>
        </w:rPr>
        <w:t>,</w:t>
      </w:r>
      <w:r w:rsidRPr="00E4316C">
        <w:rPr>
          <w:rFonts w:ascii="Times New Roman" w:eastAsia="宋体" w:hAnsi="宋体"/>
          <w:sz w:val="24"/>
          <w:szCs w:val="24"/>
        </w:rPr>
        <w:t>并带上了贵族、资产阶级和知识分子的特点</w:t>
      </w:r>
      <w:r w:rsidRPr="00E4316C">
        <w:rPr>
          <w:rFonts w:ascii="Times New Roman" w:eastAsia="宋体" w:hAnsi="宋体"/>
          <w:sz w:val="24"/>
          <w:szCs w:val="24"/>
        </w:rPr>
        <w:t>,</w:t>
      </w:r>
      <w:r w:rsidRPr="00E4316C">
        <w:rPr>
          <w:rFonts w:ascii="Times New Roman" w:eastAsia="宋体" w:hAnsi="宋体"/>
          <w:sz w:val="24"/>
          <w:szCs w:val="24"/>
        </w:rPr>
        <w:t>之后的社会主义植根于平民阶层</w:t>
      </w:r>
      <w:r w:rsidRPr="00E4316C">
        <w:rPr>
          <w:rFonts w:ascii="Times New Roman" w:eastAsia="宋体" w:hAnsi="宋体"/>
          <w:sz w:val="24"/>
          <w:szCs w:val="24"/>
        </w:rPr>
        <w:t>,</w:t>
      </w:r>
      <w:r w:rsidRPr="00E4316C">
        <w:rPr>
          <w:rFonts w:ascii="Times New Roman" w:eastAsia="宋体" w:hAnsi="宋体"/>
          <w:sz w:val="24"/>
          <w:szCs w:val="24"/>
        </w:rPr>
        <w:t>并开始对启蒙运动和</w:t>
      </w:r>
      <w:r w:rsidRPr="00E4316C">
        <w:rPr>
          <w:rFonts w:ascii="Times New Roman" w:eastAsia="宋体" w:hAnsi="宋体"/>
          <w:sz w:val="24"/>
          <w:szCs w:val="24"/>
        </w:rPr>
        <w:t>18</w:t>
      </w:r>
      <w:r w:rsidRPr="00E4316C">
        <w:rPr>
          <w:rFonts w:ascii="Times New Roman" w:eastAsia="宋体" w:hAnsi="宋体"/>
          <w:sz w:val="24"/>
          <w:szCs w:val="24"/>
        </w:rPr>
        <w:t>世纪文化进行反思。该学者意在说明</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科学社会主义脱胎于理性启蒙思想</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脱离信仰和道德的理性缺乏价值关怀</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启蒙运动的理性主义排斥任何宗教</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对理性主义的过度追求导致思想禁锢</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B</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宋体" w:hAnsi="宋体"/>
          <w:sz w:val="24"/>
          <w:szCs w:val="24"/>
        </w:rPr>
        <w:t>18</w:t>
      </w:r>
      <w:r w:rsidRPr="00E4316C">
        <w:rPr>
          <w:rFonts w:ascii="Times New Roman" w:eastAsia="楷体" w:hAnsi="楷体"/>
          <w:sz w:val="24"/>
          <w:szCs w:val="24"/>
        </w:rPr>
        <w:t>世纪欧洲启蒙运动忽视了宗教和道德问题……并开始对启蒙运动和</w:t>
      </w:r>
      <w:r w:rsidRPr="00E4316C">
        <w:rPr>
          <w:rFonts w:ascii="Times New Roman" w:eastAsia="宋体" w:hAnsi="宋体"/>
          <w:sz w:val="24"/>
          <w:szCs w:val="24"/>
        </w:rPr>
        <w:t>18</w:t>
      </w:r>
      <w:r w:rsidRPr="00E4316C">
        <w:rPr>
          <w:rFonts w:ascii="Times New Roman" w:eastAsia="楷体" w:hAnsi="楷体"/>
          <w:sz w:val="24"/>
          <w:szCs w:val="24"/>
        </w:rPr>
        <w:t>世纪文化进行反思</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可知因为理性主义忽视了宗教和道德问题</w:t>
      </w:r>
      <w:r w:rsidRPr="00E4316C">
        <w:rPr>
          <w:rFonts w:ascii="Times New Roman" w:eastAsia="宋体" w:hAnsi="宋体"/>
          <w:sz w:val="24"/>
          <w:szCs w:val="24"/>
        </w:rPr>
        <w:t>,</w:t>
      </w:r>
      <w:r w:rsidRPr="00E4316C">
        <w:rPr>
          <w:rFonts w:ascii="Times New Roman" w:eastAsia="楷体" w:hAnsi="楷体"/>
          <w:sz w:val="24"/>
          <w:szCs w:val="24"/>
        </w:rPr>
        <w:t>即脱离信仰和道德的理性缺乏价值关怀</w:t>
      </w:r>
      <w:r w:rsidRPr="00E4316C">
        <w:rPr>
          <w:rFonts w:ascii="Times New Roman" w:eastAsia="宋体" w:hAnsi="宋体"/>
          <w:sz w:val="24"/>
          <w:szCs w:val="24"/>
        </w:rPr>
        <w:t>,</w:t>
      </w:r>
      <w:r w:rsidRPr="00E4316C">
        <w:rPr>
          <w:rFonts w:ascii="Times New Roman" w:eastAsia="楷体" w:hAnsi="楷体"/>
          <w:sz w:val="24"/>
          <w:szCs w:val="24"/>
        </w:rPr>
        <w:t>所以才会产生社会主义的反思</w:t>
      </w:r>
      <w:r w:rsidRPr="00E4316C">
        <w:rPr>
          <w:rFonts w:ascii="Times New Roman" w:eastAsia="宋体" w:hAnsi="宋体"/>
          <w:sz w:val="24"/>
          <w:szCs w:val="24"/>
        </w:rPr>
        <w:t>,</w:t>
      </w:r>
      <w:r w:rsidRPr="00E4316C">
        <w:rPr>
          <w:rFonts w:ascii="Times New Roman" w:eastAsia="楷体" w:hAnsi="楷体"/>
          <w:sz w:val="24"/>
          <w:szCs w:val="24"/>
        </w:rPr>
        <w:t>故选</w:t>
      </w:r>
      <w:r w:rsidRPr="00E4316C">
        <w:rPr>
          <w:rFonts w:ascii="Times New Roman" w:eastAsia="宋体" w:hAnsi="宋体"/>
          <w:sz w:val="24"/>
          <w:szCs w:val="24"/>
        </w:rPr>
        <w:t>B</w:t>
      </w:r>
      <w:r w:rsidRPr="00E4316C">
        <w:rPr>
          <w:rFonts w:ascii="Times New Roman" w:eastAsia="楷体" w:hAnsi="楷体"/>
          <w:sz w:val="24"/>
          <w:szCs w:val="24"/>
        </w:rPr>
        <w:t>项。社会主义不等同于科学社会主义</w:t>
      </w:r>
      <w:r w:rsidRPr="00E4316C">
        <w:rPr>
          <w:rFonts w:ascii="Times New Roman" w:eastAsia="宋体" w:hAnsi="宋体"/>
          <w:sz w:val="24"/>
          <w:szCs w:val="24"/>
        </w:rPr>
        <w:t>,</w:t>
      </w:r>
      <w:r w:rsidRPr="00E4316C">
        <w:rPr>
          <w:rFonts w:ascii="Times New Roman" w:eastAsia="楷体" w:hAnsi="楷体"/>
          <w:sz w:val="24"/>
          <w:szCs w:val="24"/>
        </w:rPr>
        <w:t>且</w:t>
      </w:r>
      <w:r w:rsidRPr="00E4316C">
        <w:rPr>
          <w:rFonts w:ascii="Times New Roman" w:eastAsia="宋体" w:hAnsi="Times New Roman" w:cs="Times New Roman"/>
          <w:sz w:val="24"/>
          <w:szCs w:val="24"/>
        </w:rPr>
        <w:t>“</w:t>
      </w:r>
      <w:r w:rsidRPr="00E4316C">
        <w:rPr>
          <w:rFonts w:ascii="Times New Roman" w:eastAsia="楷体" w:hAnsi="楷体"/>
          <w:sz w:val="24"/>
          <w:szCs w:val="24"/>
        </w:rPr>
        <w:t>脱胎于</w:t>
      </w:r>
      <w:r w:rsidRPr="00E4316C">
        <w:rPr>
          <w:rFonts w:ascii="Times New Roman" w:eastAsia="宋体" w:hAnsi="Times New Roman" w:cs="Times New Roman"/>
          <w:sz w:val="24"/>
          <w:szCs w:val="24"/>
        </w:rPr>
        <w:t>”</w:t>
      </w:r>
      <w:r w:rsidRPr="00E4316C">
        <w:rPr>
          <w:rFonts w:ascii="Times New Roman" w:eastAsia="楷体" w:hAnsi="楷体"/>
          <w:sz w:val="24"/>
          <w:szCs w:val="24"/>
        </w:rPr>
        <w:t>的表述不符合史实</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A</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启蒙运动的理性主义并不排斥宗教信仰</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C</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启蒙运动推动了人们的思想解放</w:t>
      </w:r>
      <w:r w:rsidRPr="00E4316C">
        <w:rPr>
          <w:rFonts w:ascii="Times New Roman" w:eastAsia="宋体" w:hAnsi="宋体"/>
          <w:sz w:val="24"/>
          <w:szCs w:val="24"/>
        </w:rPr>
        <w:t>,D</w:t>
      </w:r>
      <w:r w:rsidRPr="00E4316C">
        <w:rPr>
          <w:rFonts w:ascii="Times New Roman" w:eastAsia="楷体" w:hAnsi="楷体"/>
          <w:sz w:val="24"/>
          <w:szCs w:val="24"/>
        </w:rPr>
        <w:t>项表述不符合史实</w:t>
      </w:r>
      <w:r w:rsidRPr="00E4316C">
        <w:rPr>
          <w:rFonts w:ascii="Times New Roman" w:eastAsia="宋体" w:hAnsi="宋体"/>
          <w:sz w:val="24"/>
          <w:szCs w:val="24"/>
        </w:rPr>
        <w:t>,</w:t>
      </w:r>
      <w:r w:rsidRPr="00E4316C">
        <w:rPr>
          <w:rFonts w:ascii="Times New Roman" w:eastAsia="楷体" w:hAnsi="楷体"/>
          <w:sz w:val="24"/>
          <w:szCs w:val="24"/>
        </w:rPr>
        <w:t>排除。</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lastRenderedPageBreak/>
        <w:t>8</w:t>
      </w:r>
      <w:r w:rsidRPr="00E4316C">
        <w:rPr>
          <w:rFonts w:ascii="Times New Roman" w:eastAsia="宋体" w:hAnsi="Times New Roman" w:cs="Times New Roman"/>
          <w:sz w:val="24"/>
          <w:szCs w:val="24"/>
        </w:rPr>
        <w:t>.</w:t>
      </w:r>
      <w:r w:rsidRPr="00E4316C">
        <w:rPr>
          <w:rFonts w:ascii="Times New Roman" w:eastAsia="宋体" w:hAnsi="宋体"/>
          <w:sz w:val="24"/>
          <w:szCs w:val="24"/>
        </w:rPr>
        <w:t>关于某一运动的历史影响</w:t>
      </w:r>
      <w:r w:rsidRPr="00E4316C">
        <w:rPr>
          <w:rFonts w:ascii="Times New Roman" w:eastAsia="宋体" w:hAnsi="宋体"/>
          <w:sz w:val="24"/>
          <w:szCs w:val="24"/>
        </w:rPr>
        <w:t>,</w:t>
      </w:r>
      <w:r w:rsidRPr="00E4316C">
        <w:rPr>
          <w:rFonts w:ascii="Times New Roman" w:eastAsia="宋体" w:hAnsi="宋体"/>
          <w:sz w:val="24"/>
          <w:szCs w:val="24"/>
        </w:rPr>
        <w:t>恩格斯评论道</w:t>
      </w:r>
      <w:r w:rsidRPr="00E4316C">
        <w:rPr>
          <w:rFonts w:ascii="Times New Roman" w:eastAsia="宋体" w:hAnsi="宋体"/>
          <w:sz w:val="24"/>
          <w:szCs w:val="24"/>
        </w:rPr>
        <w:t>:</w:t>
      </w:r>
      <w:r w:rsidRPr="00E4316C">
        <w:rPr>
          <w:rFonts w:ascii="Times New Roman" w:eastAsia="宋体" w:hAnsi="Times New Roman" w:cs="Times New Roman"/>
          <w:sz w:val="24"/>
          <w:szCs w:val="24"/>
        </w:rPr>
        <w:t>“</w:t>
      </w:r>
      <w:r w:rsidRPr="00E4316C">
        <w:rPr>
          <w:rFonts w:ascii="Times New Roman" w:eastAsia="宋体" w:hAnsi="宋体"/>
          <w:sz w:val="24"/>
          <w:szCs w:val="24"/>
        </w:rPr>
        <w:t>思维着的知性成了衡量一切的唯一尺度。……从今以后</w:t>
      </w:r>
      <w:r w:rsidRPr="00E4316C">
        <w:rPr>
          <w:rFonts w:ascii="Times New Roman" w:eastAsia="宋体" w:hAnsi="宋体"/>
          <w:sz w:val="24"/>
          <w:szCs w:val="24"/>
        </w:rPr>
        <w:t>,</w:t>
      </w:r>
      <w:r w:rsidRPr="00E4316C">
        <w:rPr>
          <w:rFonts w:ascii="Times New Roman" w:eastAsia="宋体" w:hAnsi="宋体"/>
          <w:sz w:val="24"/>
          <w:szCs w:val="24"/>
        </w:rPr>
        <w:t>迷信、非正义、特权和压迫</w:t>
      </w:r>
      <w:r w:rsidRPr="00E4316C">
        <w:rPr>
          <w:rFonts w:ascii="Times New Roman" w:eastAsia="宋体" w:hAnsi="宋体"/>
          <w:sz w:val="24"/>
          <w:szCs w:val="24"/>
        </w:rPr>
        <w:t>,</w:t>
      </w:r>
      <w:r w:rsidRPr="00E4316C">
        <w:rPr>
          <w:rFonts w:ascii="Times New Roman" w:eastAsia="宋体" w:hAnsi="宋体"/>
          <w:sz w:val="24"/>
          <w:szCs w:val="24"/>
        </w:rPr>
        <w:t>必将为永恒的真理、永恒的正义、基于自然的平等和不可剥夺的人权所取代。</w:t>
      </w:r>
      <w:r w:rsidRPr="00E4316C">
        <w:rPr>
          <w:rFonts w:ascii="Times New Roman" w:eastAsia="宋体" w:hAnsi="Times New Roman" w:cs="Times New Roman"/>
          <w:sz w:val="24"/>
          <w:szCs w:val="24"/>
        </w:rPr>
        <w:t>”</w:t>
      </w:r>
      <w:r w:rsidRPr="00E4316C">
        <w:rPr>
          <w:rFonts w:ascii="Times New Roman" w:eastAsia="宋体" w:hAnsi="宋体"/>
          <w:sz w:val="24"/>
          <w:szCs w:val="24"/>
        </w:rPr>
        <w:t>这一运动</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使得人成为衡量万物的尺度</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标志着欧洲人文精神的复苏</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为资本主义社会构建了蓝图</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沉重打击了罗马教廷的权威</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楷体" w:hAnsi="楷体"/>
          <w:sz w:val="24"/>
          <w:szCs w:val="24"/>
        </w:rPr>
        <w:t>思维着的知性成了衡量一切的唯一尺度。……基于自然的平等和不可剥夺的人权所取代</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可知恩格斯是在高度评价启蒙运动的理性主义和人权主张</w:t>
      </w:r>
      <w:r w:rsidRPr="00E4316C">
        <w:rPr>
          <w:rFonts w:ascii="Times New Roman" w:eastAsia="宋体" w:hAnsi="宋体"/>
          <w:sz w:val="24"/>
          <w:szCs w:val="24"/>
        </w:rPr>
        <w:t>,</w:t>
      </w:r>
      <w:r w:rsidRPr="00E4316C">
        <w:rPr>
          <w:rFonts w:ascii="Times New Roman" w:eastAsia="楷体" w:hAnsi="楷体"/>
          <w:sz w:val="24"/>
          <w:szCs w:val="24"/>
        </w:rPr>
        <w:t>启蒙思想家为资本主义社会的建立构建了美好的蓝图</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C</w:t>
      </w:r>
      <w:r w:rsidRPr="00E4316C">
        <w:rPr>
          <w:rFonts w:ascii="Times New Roman" w:eastAsia="楷体" w:hAnsi="楷体"/>
          <w:sz w:val="24"/>
          <w:szCs w:val="24"/>
        </w:rPr>
        <w:t>项正确</w:t>
      </w:r>
      <w:r w:rsidRPr="00E4316C">
        <w:rPr>
          <w:rFonts w:ascii="Times New Roman" w:eastAsia="宋体" w:hAnsi="宋体"/>
          <w:sz w:val="24"/>
          <w:szCs w:val="24"/>
        </w:rPr>
        <w:t>;A</w:t>
      </w:r>
      <w:proofErr w:type="gramStart"/>
      <w:r w:rsidRPr="00E4316C">
        <w:rPr>
          <w:rFonts w:ascii="Times New Roman" w:eastAsia="楷体" w:hAnsi="楷体"/>
          <w:sz w:val="24"/>
          <w:szCs w:val="24"/>
        </w:rPr>
        <w:t>项反映</w:t>
      </w:r>
      <w:proofErr w:type="gramEnd"/>
      <w:r w:rsidRPr="00E4316C">
        <w:rPr>
          <w:rFonts w:ascii="Times New Roman" w:eastAsia="楷体" w:hAnsi="楷体"/>
          <w:sz w:val="24"/>
          <w:szCs w:val="24"/>
        </w:rPr>
        <w:t>的是古希腊智者运动</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;B</w:t>
      </w:r>
      <w:proofErr w:type="gramStart"/>
      <w:r w:rsidRPr="00E4316C">
        <w:rPr>
          <w:rFonts w:ascii="Times New Roman" w:eastAsia="楷体" w:hAnsi="楷体"/>
          <w:sz w:val="24"/>
          <w:szCs w:val="24"/>
        </w:rPr>
        <w:t>项反映</w:t>
      </w:r>
      <w:proofErr w:type="gramEnd"/>
      <w:r w:rsidRPr="00E4316C">
        <w:rPr>
          <w:rFonts w:ascii="Times New Roman" w:eastAsia="楷体" w:hAnsi="楷体"/>
          <w:sz w:val="24"/>
          <w:szCs w:val="24"/>
        </w:rPr>
        <w:t>的是文艺复兴运动</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;D</w:t>
      </w:r>
      <w:r w:rsidRPr="00E4316C">
        <w:rPr>
          <w:rFonts w:ascii="Times New Roman" w:eastAsia="楷体" w:hAnsi="楷体"/>
          <w:sz w:val="24"/>
          <w:szCs w:val="24"/>
        </w:rPr>
        <w:t>项与宗教改革有关</w:t>
      </w:r>
      <w:r w:rsidRPr="00E4316C">
        <w:rPr>
          <w:rFonts w:ascii="Times New Roman" w:eastAsia="宋体" w:hAnsi="宋体"/>
          <w:sz w:val="24"/>
          <w:szCs w:val="24"/>
        </w:rPr>
        <w:t>,</w:t>
      </w:r>
      <w:r w:rsidRPr="00E4316C">
        <w:rPr>
          <w:rFonts w:ascii="Times New Roman" w:eastAsia="楷体" w:hAnsi="楷体"/>
          <w:sz w:val="24"/>
          <w:szCs w:val="24"/>
        </w:rPr>
        <w:t>排除。</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9</w:t>
      </w:r>
      <w:r w:rsidRPr="00E4316C">
        <w:rPr>
          <w:rFonts w:ascii="Times New Roman" w:eastAsia="宋体" w:hAnsi="Times New Roman" w:cs="Times New Roman"/>
          <w:sz w:val="24"/>
          <w:szCs w:val="24"/>
        </w:rPr>
        <w:t>.</w:t>
      </w:r>
      <w:r w:rsidRPr="00E4316C">
        <w:rPr>
          <w:rFonts w:ascii="Times New Roman" w:eastAsia="宋体" w:hAnsi="宋体"/>
          <w:sz w:val="24"/>
          <w:szCs w:val="24"/>
        </w:rPr>
        <w:t>托马斯</w:t>
      </w:r>
      <w:r w:rsidRPr="00E4316C">
        <w:rPr>
          <w:rFonts w:ascii="Times New Roman" w:eastAsia="宋体" w:hAnsi="Times New Roman" w:cs="Times New Roman"/>
          <w:sz w:val="24"/>
          <w:szCs w:val="24"/>
        </w:rPr>
        <w:t>·</w:t>
      </w:r>
      <w:r w:rsidRPr="00E4316C">
        <w:rPr>
          <w:rFonts w:ascii="Times New Roman" w:eastAsia="宋体" w:hAnsi="宋体"/>
          <w:sz w:val="24"/>
          <w:szCs w:val="24"/>
        </w:rPr>
        <w:t>潘恩在其著作《常识》中指出</w:t>
      </w:r>
      <w:r w:rsidRPr="00E4316C">
        <w:rPr>
          <w:rFonts w:ascii="Times New Roman" w:eastAsia="宋体" w:hAnsi="宋体"/>
          <w:sz w:val="24"/>
          <w:szCs w:val="24"/>
        </w:rPr>
        <w:t>:</w:t>
      </w:r>
      <w:r w:rsidRPr="00E4316C">
        <w:rPr>
          <w:rFonts w:ascii="Times New Roman" w:eastAsia="宋体" w:hAnsi="Times New Roman" w:cs="Times New Roman"/>
          <w:sz w:val="24"/>
          <w:szCs w:val="24"/>
        </w:rPr>
        <w:t>“</w:t>
      </w:r>
      <w:r w:rsidRPr="00E4316C">
        <w:rPr>
          <w:rFonts w:ascii="Times New Roman" w:eastAsia="宋体" w:hAnsi="宋体"/>
          <w:sz w:val="24"/>
          <w:szCs w:val="24"/>
        </w:rPr>
        <w:t>谁也不能因为出身而有权创立一个永远比其他家庭占优越地位的家庭</w:t>
      </w:r>
      <w:r w:rsidRPr="00E4316C">
        <w:rPr>
          <w:rFonts w:ascii="Times New Roman" w:eastAsia="宋体" w:hAnsi="宋体"/>
          <w:sz w:val="24"/>
          <w:szCs w:val="24"/>
        </w:rPr>
        <w:t>,</w:t>
      </w:r>
      <w:r w:rsidRPr="00E4316C">
        <w:rPr>
          <w:rFonts w:ascii="Times New Roman" w:eastAsia="宋体" w:hAnsi="宋体"/>
          <w:sz w:val="24"/>
          <w:szCs w:val="24"/>
        </w:rPr>
        <w:t>并且</w:t>
      </w:r>
      <w:r w:rsidRPr="00E4316C">
        <w:rPr>
          <w:rFonts w:ascii="Times New Roman" w:eastAsia="宋体" w:hAnsi="宋体"/>
          <w:sz w:val="24"/>
          <w:szCs w:val="24"/>
        </w:rPr>
        <w:t>,</w:t>
      </w:r>
      <w:r w:rsidRPr="00E4316C">
        <w:rPr>
          <w:rFonts w:ascii="Times New Roman" w:eastAsia="宋体" w:hAnsi="宋体"/>
          <w:sz w:val="24"/>
          <w:szCs w:val="24"/>
        </w:rPr>
        <w:t>即使他本人也许值得同时代人相当程度的尊敬</w:t>
      </w:r>
      <w:r w:rsidRPr="00E4316C">
        <w:rPr>
          <w:rFonts w:ascii="Times New Roman" w:eastAsia="宋体" w:hAnsi="宋体"/>
          <w:sz w:val="24"/>
          <w:szCs w:val="24"/>
        </w:rPr>
        <w:t>,</w:t>
      </w:r>
      <w:r w:rsidRPr="00E4316C">
        <w:rPr>
          <w:rFonts w:ascii="Times New Roman" w:eastAsia="宋体" w:hAnsi="宋体"/>
          <w:sz w:val="24"/>
          <w:szCs w:val="24"/>
        </w:rPr>
        <w:t>但他的后人却可能绝对配不上承袭这种荣誉。</w:t>
      </w:r>
      <w:r w:rsidRPr="00E4316C">
        <w:rPr>
          <w:rFonts w:ascii="Times New Roman" w:eastAsia="宋体" w:hAnsi="Times New Roman" w:cs="Times New Roman"/>
          <w:sz w:val="24"/>
          <w:szCs w:val="24"/>
        </w:rPr>
        <w:t>”</w:t>
      </w:r>
      <w:r w:rsidRPr="00E4316C">
        <w:rPr>
          <w:rFonts w:ascii="Times New Roman" w:eastAsia="宋体" w:hAnsi="宋体"/>
          <w:sz w:val="24"/>
          <w:szCs w:val="24"/>
        </w:rPr>
        <w:t>这一观点的理论依据是</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民族主义</w:t>
      </w:r>
      <w:r w:rsidRPr="00E4316C">
        <w:rPr>
          <w:rFonts w:ascii="Times New Roman" w:eastAsia="宋体" w:hAnsi="宋体"/>
          <w:sz w:val="24"/>
          <w:szCs w:val="24"/>
        </w:rPr>
        <w:tab/>
        <w:t>B</w:t>
      </w:r>
      <w:r w:rsidRPr="00E4316C">
        <w:rPr>
          <w:rFonts w:ascii="Times New Roman" w:eastAsia="宋体" w:hAnsi="Times New Roman" w:cs="Times New Roman"/>
          <w:sz w:val="24"/>
          <w:szCs w:val="24"/>
        </w:rPr>
        <w:t>.</w:t>
      </w:r>
      <w:r w:rsidRPr="00E4316C">
        <w:rPr>
          <w:rFonts w:ascii="Times New Roman" w:eastAsia="宋体" w:hAnsi="宋体"/>
          <w:sz w:val="24"/>
          <w:szCs w:val="24"/>
        </w:rPr>
        <w:t>三权分立</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人文主义</w:t>
      </w:r>
      <w:r w:rsidRPr="00E4316C">
        <w:rPr>
          <w:rFonts w:ascii="Times New Roman" w:eastAsia="宋体" w:hAnsi="宋体"/>
          <w:sz w:val="24"/>
          <w:szCs w:val="24"/>
        </w:rPr>
        <w:tab/>
        <w:t>D</w:t>
      </w:r>
      <w:r w:rsidRPr="00E4316C">
        <w:rPr>
          <w:rFonts w:ascii="Times New Roman" w:eastAsia="宋体" w:hAnsi="Times New Roman" w:cs="Times New Roman"/>
          <w:sz w:val="24"/>
          <w:szCs w:val="24"/>
        </w:rPr>
        <w:t>.</w:t>
      </w:r>
      <w:r w:rsidRPr="00E4316C">
        <w:rPr>
          <w:rFonts w:ascii="Times New Roman" w:eastAsia="宋体" w:hAnsi="宋体"/>
          <w:sz w:val="24"/>
          <w:szCs w:val="24"/>
        </w:rPr>
        <w:t>天赋人权</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D</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楷体" w:hAnsi="楷体"/>
          <w:sz w:val="24"/>
          <w:szCs w:val="24"/>
        </w:rPr>
        <w:t>谁也不能因为出身而有权创立一个永远比其他家庭占优越地位的家庭</w:t>
      </w:r>
      <w:r w:rsidRPr="00E4316C">
        <w:rPr>
          <w:rFonts w:ascii="Times New Roman" w:eastAsia="宋体" w:hAnsi="宋体"/>
          <w:sz w:val="24"/>
          <w:szCs w:val="24"/>
        </w:rPr>
        <w:t>,</w:t>
      </w:r>
      <w:r w:rsidRPr="00E4316C">
        <w:rPr>
          <w:rFonts w:ascii="Times New Roman" w:eastAsia="楷体" w:hAnsi="楷体"/>
          <w:sz w:val="24"/>
          <w:szCs w:val="24"/>
        </w:rPr>
        <w:t>并且</w:t>
      </w:r>
      <w:r w:rsidRPr="00E4316C">
        <w:rPr>
          <w:rFonts w:ascii="Times New Roman" w:eastAsia="宋体" w:hAnsi="宋体"/>
          <w:sz w:val="24"/>
          <w:szCs w:val="24"/>
        </w:rPr>
        <w:t>,</w:t>
      </w:r>
      <w:r w:rsidRPr="00E4316C">
        <w:rPr>
          <w:rFonts w:ascii="Times New Roman" w:eastAsia="楷体" w:hAnsi="楷体"/>
          <w:sz w:val="24"/>
          <w:szCs w:val="24"/>
        </w:rPr>
        <w:t>即使他本人也许值得同时代人相当程度的尊敬</w:t>
      </w:r>
      <w:r w:rsidRPr="00E4316C">
        <w:rPr>
          <w:rFonts w:ascii="Times New Roman" w:eastAsia="宋体" w:hAnsi="宋体"/>
          <w:sz w:val="24"/>
          <w:szCs w:val="24"/>
        </w:rPr>
        <w:t>,</w:t>
      </w:r>
      <w:r w:rsidRPr="00E4316C">
        <w:rPr>
          <w:rFonts w:ascii="Times New Roman" w:eastAsia="楷体" w:hAnsi="楷体"/>
          <w:sz w:val="24"/>
          <w:szCs w:val="24"/>
        </w:rPr>
        <w:t>但他的后人却可能绝对配不上承袭这种荣誉</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可知材料反映的是启蒙运动中的天赋人权思想</w:t>
      </w:r>
      <w:r w:rsidRPr="00E4316C">
        <w:rPr>
          <w:rFonts w:ascii="Times New Roman" w:eastAsia="宋体" w:hAnsi="宋体"/>
          <w:sz w:val="24"/>
          <w:szCs w:val="24"/>
        </w:rPr>
        <w:t>,</w:t>
      </w:r>
      <w:r w:rsidRPr="00E4316C">
        <w:rPr>
          <w:rFonts w:ascii="Times New Roman" w:eastAsia="楷体" w:hAnsi="楷体"/>
          <w:sz w:val="24"/>
          <w:szCs w:val="24"/>
        </w:rPr>
        <w:t>故答案为</w:t>
      </w:r>
      <w:r w:rsidRPr="00E4316C">
        <w:rPr>
          <w:rFonts w:ascii="Times New Roman" w:eastAsia="宋体" w:hAnsi="宋体"/>
          <w:sz w:val="24"/>
          <w:szCs w:val="24"/>
        </w:rPr>
        <w:t>D</w:t>
      </w:r>
      <w:r w:rsidRPr="00E4316C">
        <w:rPr>
          <w:rFonts w:ascii="Times New Roman" w:eastAsia="楷体" w:hAnsi="楷体"/>
          <w:sz w:val="24"/>
          <w:szCs w:val="24"/>
        </w:rPr>
        <w:t>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10</w:t>
      </w:r>
      <w:r w:rsidRPr="00E4316C">
        <w:rPr>
          <w:rFonts w:ascii="Times New Roman" w:eastAsia="宋体" w:hAnsi="Times New Roman" w:cs="Times New Roman"/>
          <w:sz w:val="24"/>
          <w:szCs w:val="24"/>
        </w:rPr>
        <w:t>.</w:t>
      </w:r>
      <w:r w:rsidRPr="00E4316C">
        <w:rPr>
          <w:rFonts w:ascii="Times New Roman" w:eastAsia="宋体" w:hAnsi="宋体"/>
          <w:sz w:val="24"/>
          <w:szCs w:val="24"/>
        </w:rPr>
        <w:t>有学者认为</w:t>
      </w:r>
      <w:r w:rsidRPr="00E4316C">
        <w:rPr>
          <w:rFonts w:ascii="Times New Roman" w:eastAsia="宋体" w:hAnsi="宋体"/>
          <w:sz w:val="24"/>
          <w:szCs w:val="24"/>
        </w:rPr>
        <w:t>:</w:t>
      </w:r>
      <w:r w:rsidRPr="00E4316C">
        <w:rPr>
          <w:rFonts w:ascii="Times New Roman" w:eastAsia="宋体" w:hAnsi="Times New Roman" w:cs="Times New Roman"/>
          <w:sz w:val="24"/>
          <w:szCs w:val="24"/>
        </w:rPr>
        <w:t>“</w:t>
      </w:r>
      <w:r w:rsidRPr="00E4316C">
        <w:rPr>
          <w:rFonts w:ascii="Times New Roman" w:eastAsia="宋体" w:hAnsi="宋体"/>
          <w:sz w:val="24"/>
          <w:szCs w:val="24"/>
        </w:rPr>
        <w:t>‘光荣革命’不是一次微不足道的政变</w:t>
      </w:r>
      <w:r w:rsidRPr="00E4316C">
        <w:rPr>
          <w:rFonts w:ascii="Times New Roman" w:eastAsia="宋体" w:hAnsi="宋体"/>
          <w:sz w:val="24"/>
          <w:szCs w:val="24"/>
        </w:rPr>
        <w:t>,</w:t>
      </w:r>
      <w:r w:rsidRPr="00E4316C">
        <w:rPr>
          <w:rFonts w:ascii="Times New Roman" w:eastAsia="宋体" w:hAnsi="宋体"/>
          <w:sz w:val="24"/>
          <w:szCs w:val="24"/>
        </w:rPr>
        <w:t>也不是一次以建立‘平衡宪法’为归宿的政治妥协</w:t>
      </w:r>
      <w:r w:rsidRPr="00E4316C">
        <w:rPr>
          <w:rFonts w:ascii="Times New Roman" w:eastAsia="宋体" w:hAnsi="宋体"/>
          <w:sz w:val="24"/>
          <w:szCs w:val="24"/>
        </w:rPr>
        <w:t>,</w:t>
      </w:r>
      <w:r w:rsidRPr="00E4316C">
        <w:rPr>
          <w:rFonts w:ascii="Times New Roman" w:eastAsia="宋体" w:hAnsi="宋体"/>
          <w:sz w:val="24"/>
          <w:szCs w:val="24"/>
        </w:rPr>
        <w:t>而是议会与国王权力关系史上的决定性转折点。</w:t>
      </w:r>
      <w:r w:rsidRPr="00E4316C">
        <w:rPr>
          <w:rFonts w:ascii="Times New Roman" w:eastAsia="宋体" w:hAnsi="Times New Roman" w:cs="Times New Roman"/>
          <w:sz w:val="24"/>
          <w:szCs w:val="24"/>
        </w:rPr>
        <w:t>”</w:t>
      </w:r>
      <w:r w:rsidRPr="00E4316C">
        <w:rPr>
          <w:rFonts w:ascii="Times New Roman" w:eastAsia="宋体" w:hAnsi="宋体"/>
          <w:sz w:val="24"/>
          <w:szCs w:val="24"/>
        </w:rPr>
        <w:t>这里</w:t>
      </w:r>
      <w:r w:rsidRPr="00E4316C">
        <w:rPr>
          <w:rFonts w:ascii="Times New Roman" w:eastAsia="宋体" w:hAnsi="Times New Roman" w:cs="Times New Roman"/>
          <w:sz w:val="24"/>
          <w:szCs w:val="24"/>
        </w:rPr>
        <w:t>“</w:t>
      </w:r>
      <w:r w:rsidRPr="00E4316C">
        <w:rPr>
          <w:rFonts w:ascii="Times New Roman" w:eastAsia="宋体" w:hAnsi="宋体"/>
          <w:sz w:val="24"/>
          <w:szCs w:val="24"/>
        </w:rPr>
        <w:t>转折点</w:t>
      </w:r>
      <w:r w:rsidRPr="00E4316C">
        <w:rPr>
          <w:rFonts w:ascii="Times New Roman" w:eastAsia="宋体" w:hAnsi="Times New Roman" w:cs="Times New Roman"/>
          <w:sz w:val="24"/>
          <w:szCs w:val="24"/>
        </w:rPr>
        <w:t>”</w:t>
      </w:r>
      <w:r w:rsidRPr="00E4316C">
        <w:rPr>
          <w:rFonts w:ascii="Times New Roman" w:eastAsia="宋体" w:hAnsi="宋体"/>
          <w:sz w:val="24"/>
          <w:szCs w:val="24"/>
        </w:rPr>
        <w:t>指的是</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 xml:space="preserve">) </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通过《权利法案》结束了国王的权力</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lastRenderedPageBreak/>
        <w:t>B</w:t>
      </w:r>
      <w:r w:rsidRPr="00E4316C">
        <w:rPr>
          <w:rFonts w:ascii="Times New Roman" w:eastAsia="宋体" w:hAnsi="Times New Roman" w:cs="Times New Roman"/>
          <w:sz w:val="24"/>
          <w:szCs w:val="24"/>
        </w:rPr>
        <w:t>.</w:t>
      </w:r>
      <w:r w:rsidRPr="00E4316C">
        <w:rPr>
          <w:rFonts w:ascii="Times New Roman" w:eastAsia="宋体" w:hAnsi="宋体"/>
          <w:sz w:val="24"/>
          <w:szCs w:val="24"/>
        </w:rPr>
        <w:t>国家权力的重心由国王转移至议会</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议会与国王在国家权力上实现了平衡</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英国君主立宪制最终确立</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B</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11</w:t>
      </w:r>
      <w:r w:rsidRPr="00E4316C">
        <w:rPr>
          <w:rFonts w:ascii="Times New Roman" w:eastAsia="宋体" w:hAnsi="Times New Roman" w:cs="Times New Roman"/>
          <w:sz w:val="24"/>
          <w:szCs w:val="24"/>
        </w:rPr>
        <w:t>.</w:t>
      </w:r>
      <w:r w:rsidRPr="00E4316C">
        <w:rPr>
          <w:rFonts w:ascii="Times New Roman" w:eastAsia="宋体" w:hAnsi="宋体"/>
          <w:sz w:val="24"/>
          <w:szCs w:val="24"/>
        </w:rPr>
        <w:t>1807</w:t>
      </w:r>
      <w:r w:rsidRPr="00E4316C">
        <w:rPr>
          <w:rFonts w:ascii="Times New Roman" w:eastAsia="宋体" w:hAnsi="Times New Roman" w:cs="Times New Roman"/>
          <w:sz w:val="24"/>
          <w:szCs w:val="24"/>
        </w:rPr>
        <w:t>—</w:t>
      </w:r>
      <w:r w:rsidRPr="00E4316C">
        <w:rPr>
          <w:rFonts w:ascii="Times New Roman" w:eastAsia="宋体" w:hAnsi="宋体"/>
          <w:sz w:val="24"/>
          <w:szCs w:val="24"/>
        </w:rPr>
        <w:t>1811</w:t>
      </w:r>
      <w:r w:rsidRPr="00E4316C">
        <w:rPr>
          <w:rFonts w:ascii="Times New Roman" w:eastAsia="宋体" w:hAnsi="宋体"/>
          <w:sz w:val="24"/>
          <w:szCs w:val="24"/>
        </w:rPr>
        <w:t>年</w:t>
      </w:r>
      <w:r w:rsidRPr="00E4316C">
        <w:rPr>
          <w:rFonts w:ascii="Times New Roman" w:eastAsia="宋体" w:hAnsi="宋体"/>
          <w:sz w:val="24"/>
          <w:szCs w:val="24"/>
        </w:rPr>
        <w:t>,</w:t>
      </w:r>
      <w:r w:rsidRPr="00E4316C">
        <w:rPr>
          <w:rFonts w:ascii="Times New Roman" w:eastAsia="宋体" w:hAnsi="宋体"/>
          <w:sz w:val="24"/>
          <w:szCs w:val="24"/>
        </w:rPr>
        <w:t>普鲁士国王先后颁布</w:t>
      </w:r>
      <w:r w:rsidRPr="00E4316C">
        <w:rPr>
          <w:rFonts w:ascii="Times New Roman" w:eastAsia="宋体" w:hAnsi="Times New Roman" w:cs="Times New Roman"/>
          <w:sz w:val="24"/>
          <w:szCs w:val="24"/>
        </w:rPr>
        <w:t>“</w:t>
      </w:r>
      <w:r w:rsidRPr="00E4316C">
        <w:rPr>
          <w:rFonts w:ascii="Times New Roman" w:eastAsia="宋体" w:hAnsi="宋体"/>
          <w:sz w:val="24"/>
          <w:szCs w:val="24"/>
        </w:rPr>
        <w:t>十月敕令</w:t>
      </w:r>
      <w:r w:rsidRPr="00E4316C">
        <w:rPr>
          <w:rFonts w:ascii="Times New Roman" w:eastAsia="宋体" w:hAnsi="Times New Roman" w:cs="Times New Roman"/>
          <w:sz w:val="24"/>
          <w:szCs w:val="24"/>
        </w:rPr>
        <w:t>”“</w:t>
      </w:r>
      <w:r w:rsidRPr="00E4316C">
        <w:rPr>
          <w:rFonts w:ascii="Times New Roman" w:eastAsia="宋体" w:hAnsi="宋体"/>
          <w:sz w:val="24"/>
          <w:szCs w:val="24"/>
        </w:rPr>
        <w:t>调整敕令</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宋体" w:hAnsi="宋体"/>
          <w:sz w:val="24"/>
          <w:szCs w:val="24"/>
        </w:rPr>
        <w:t>宣布废除农奴对地主的人身依附关系</w:t>
      </w:r>
      <w:r w:rsidRPr="00E4316C">
        <w:rPr>
          <w:rFonts w:ascii="Times New Roman" w:eastAsia="宋体" w:hAnsi="宋体"/>
          <w:sz w:val="24"/>
          <w:szCs w:val="24"/>
        </w:rPr>
        <w:t>,</w:t>
      </w:r>
      <w:r w:rsidRPr="00E4316C">
        <w:rPr>
          <w:rFonts w:ascii="Times New Roman" w:eastAsia="宋体" w:hAnsi="宋体"/>
          <w:sz w:val="24"/>
          <w:szCs w:val="24"/>
        </w:rPr>
        <w:t>允许农民通过缴付赎金从地主那里取得土地</w:t>
      </w:r>
      <w:r w:rsidRPr="00E4316C">
        <w:rPr>
          <w:rFonts w:ascii="Times New Roman" w:eastAsia="宋体" w:hAnsi="宋体"/>
          <w:sz w:val="24"/>
          <w:szCs w:val="24"/>
        </w:rPr>
        <w:t>,</w:t>
      </w:r>
      <w:r w:rsidRPr="00E4316C">
        <w:rPr>
          <w:rFonts w:ascii="Times New Roman" w:eastAsia="宋体" w:hAnsi="宋体"/>
          <w:sz w:val="24"/>
          <w:szCs w:val="24"/>
        </w:rPr>
        <w:t>免除部分农民的封建义务。这些改革举措</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受到法国革命浪潮的影响</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建立了统一的国内市场</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成为德意志工业化的开端</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摧毁了贵族土地所有制</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A</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法国大革命爆发于</w:t>
      </w:r>
      <w:r w:rsidRPr="00E4316C">
        <w:rPr>
          <w:rFonts w:ascii="Times New Roman" w:eastAsia="宋体" w:hAnsi="宋体"/>
          <w:sz w:val="24"/>
          <w:szCs w:val="24"/>
        </w:rPr>
        <w:t>1789</w:t>
      </w:r>
      <w:r w:rsidRPr="00E4316C">
        <w:rPr>
          <w:rFonts w:ascii="Times New Roman" w:eastAsia="楷体" w:hAnsi="楷体"/>
          <w:sz w:val="24"/>
          <w:szCs w:val="24"/>
        </w:rPr>
        <w:t>年</w:t>
      </w:r>
      <w:r w:rsidRPr="00E4316C">
        <w:rPr>
          <w:rFonts w:ascii="Times New Roman" w:eastAsia="宋体" w:hAnsi="宋体"/>
          <w:sz w:val="24"/>
          <w:szCs w:val="24"/>
        </w:rPr>
        <w:t>,</w:t>
      </w:r>
      <w:r w:rsidRPr="00E4316C">
        <w:rPr>
          <w:rFonts w:ascii="Times New Roman" w:eastAsia="楷体" w:hAnsi="楷体"/>
          <w:sz w:val="24"/>
          <w:szCs w:val="24"/>
        </w:rPr>
        <w:t>其倡导的人权、自由、平等、民主等思想对欧洲各国产生了广泛而深远的影响。普鲁士在</w:t>
      </w:r>
      <w:r w:rsidRPr="00E4316C">
        <w:rPr>
          <w:rFonts w:ascii="Times New Roman" w:eastAsia="宋体" w:hAnsi="宋体"/>
          <w:sz w:val="24"/>
          <w:szCs w:val="24"/>
        </w:rPr>
        <w:t>1807</w:t>
      </w:r>
      <w:r w:rsidRPr="00E4316C">
        <w:rPr>
          <w:rFonts w:ascii="Times New Roman" w:eastAsia="宋体" w:hAnsi="Times New Roman" w:cs="Times New Roman"/>
          <w:sz w:val="24"/>
          <w:szCs w:val="24"/>
        </w:rPr>
        <w:t>—</w:t>
      </w:r>
      <w:r w:rsidRPr="00E4316C">
        <w:rPr>
          <w:rFonts w:ascii="Times New Roman" w:eastAsia="宋体" w:hAnsi="宋体"/>
          <w:sz w:val="24"/>
          <w:szCs w:val="24"/>
        </w:rPr>
        <w:t>1811</w:t>
      </w:r>
      <w:r w:rsidRPr="00E4316C">
        <w:rPr>
          <w:rFonts w:ascii="Times New Roman" w:eastAsia="楷体" w:hAnsi="楷体"/>
          <w:sz w:val="24"/>
          <w:szCs w:val="24"/>
        </w:rPr>
        <w:t>年进行改革</w:t>
      </w:r>
      <w:r w:rsidRPr="00E4316C">
        <w:rPr>
          <w:rFonts w:ascii="Times New Roman" w:eastAsia="宋体" w:hAnsi="宋体"/>
          <w:sz w:val="24"/>
          <w:szCs w:val="24"/>
        </w:rPr>
        <w:t>,</w:t>
      </w:r>
      <w:r w:rsidRPr="00E4316C">
        <w:rPr>
          <w:rFonts w:ascii="Times New Roman" w:eastAsia="楷体" w:hAnsi="楷体"/>
          <w:sz w:val="24"/>
          <w:szCs w:val="24"/>
        </w:rPr>
        <w:t>废除农奴对地主的人身依附关系等举措</w:t>
      </w:r>
      <w:r w:rsidRPr="00E4316C">
        <w:rPr>
          <w:rFonts w:ascii="Times New Roman" w:eastAsia="宋体" w:hAnsi="宋体"/>
          <w:sz w:val="24"/>
          <w:szCs w:val="24"/>
        </w:rPr>
        <w:t>,</w:t>
      </w:r>
      <w:r w:rsidRPr="00E4316C">
        <w:rPr>
          <w:rFonts w:ascii="Times New Roman" w:eastAsia="楷体" w:hAnsi="楷体"/>
          <w:sz w:val="24"/>
          <w:szCs w:val="24"/>
        </w:rPr>
        <w:t>明显受到了法国革命浪潮所传播的进步思想和变革精神的影响</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A</w:t>
      </w:r>
      <w:r w:rsidRPr="00E4316C">
        <w:rPr>
          <w:rFonts w:ascii="Times New Roman" w:eastAsia="楷体" w:hAnsi="楷体"/>
          <w:sz w:val="24"/>
          <w:szCs w:val="24"/>
        </w:rPr>
        <w:t>项正确。仅从这两项敕令无法直接得出建立了统一的国内市场</w:t>
      </w:r>
      <w:r w:rsidRPr="00E4316C">
        <w:rPr>
          <w:rFonts w:ascii="Times New Roman" w:eastAsia="宋体" w:hAnsi="宋体"/>
          <w:sz w:val="24"/>
          <w:szCs w:val="24"/>
        </w:rPr>
        <w:t>,</w:t>
      </w:r>
      <w:r w:rsidRPr="00E4316C">
        <w:rPr>
          <w:rFonts w:ascii="Times New Roman" w:eastAsia="楷体" w:hAnsi="楷体"/>
          <w:sz w:val="24"/>
          <w:szCs w:val="24"/>
        </w:rPr>
        <w:t>故排除</w:t>
      </w:r>
      <w:r w:rsidRPr="00E4316C">
        <w:rPr>
          <w:rFonts w:ascii="Times New Roman" w:eastAsia="宋体" w:hAnsi="宋体"/>
          <w:sz w:val="24"/>
          <w:szCs w:val="24"/>
        </w:rPr>
        <w:t>B</w:t>
      </w:r>
      <w:r w:rsidRPr="00E4316C">
        <w:rPr>
          <w:rFonts w:ascii="Times New Roman" w:eastAsia="楷体" w:hAnsi="楷体"/>
          <w:sz w:val="24"/>
          <w:szCs w:val="24"/>
        </w:rPr>
        <w:t>项。</w:t>
      </w:r>
      <w:r w:rsidRPr="00E4316C">
        <w:rPr>
          <w:rFonts w:ascii="Times New Roman" w:eastAsia="宋体" w:hAnsi="宋体"/>
          <w:sz w:val="24"/>
          <w:szCs w:val="24"/>
        </w:rPr>
        <w:t>C</w:t>
      </w:r>
      <w:r w:rsidRPr="00E4316C">
        <w:rPr>
          <w:rFonts w:ascii="Times New Roman" w:eastAsia="楷体" w:hAnsi="楷体"/>
          <w:sz w:val="24"/>
          <w:szCs w:val="24"/>
        </w:rPr>
        <w:t>、</w:t>
      </w:r>
      <w:r w:rsidRPr="00E4316C">
        <w:rPr>
          <w:rFonts w:ascii="Times New Roman" w:eastAsia="宋体" w:hAnsi="宋体"/>
          <w:sz w:val="24"/>
          <w:szCs w:val="24"/>
        </w:rPr>
        <w:t>D</w:t>
      </w:r>
      <w:r w:rsidRPr="00E4316C">
        <w:rPr>
          <w:rFonts w:ascii="Times New Roman" w:eastAsia="楷体" w:hAnsi="楷体"/>
          <w:sz w:val="24"/>
          <w:szCs w:val="24"/>
        </w:rPr>
        <w:t>两项表述过于绝对</w:t>
      </w:r>
      <w:r w:rsidRPr="00E4316C">
        <w:rPr>
          <w:rFonts w:ascii="Times New Roman" w:eastAsia="宋体" w:hAnsi="宋体"/>
          <w:sz w:val="24"/>
          <w:szCs w:val="24"/>
        </w:rPr>
        <w:t>,</w:t>
      </w:r>
      <w:r w:rsidRPr="00E4316C">
        <w:rPr>
          <w:rFonts w:ascii="Times New Roman" w:eastAsia="楷体" w:hAnsi="楷体"/>
          <w:sz w:val="24"/>
          <w:szCs w:val="24"/>
        </w:rPr>
        <w:t>故排除。</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12</w:t>
      </w:r>
      <w:r w:rsidRPr="00E4316C">
        <w:rPr>
          <w:rFonts w:ascii="Times New Roman" w:eastAsia="宋体" w:hAnsi="Times New Roman" w:cs="Times New Roman"/>
          <w:sz w:val="24"/>
          <w:szCs w:val="24"/>
        </w:rPr>
        <w:t>.</w:t>
      </w:r>
      <w:r w:rsidRPr="00E4316C">
        <w:rPr>
          <w:rFonts w:ascii="Times New Roman" w:eastAsia="宋体" w:hAnsi="宋体"/>
          <w:sz w:val="24"/>
          <w:szCs w:val="24"/>
        </w:rPr>
        <w:t>1688</w:t>
      </w:r>
      <w:r w:rsidRPr="00E4316C">
        <w:rPr>
          <w:rFonts w:ascii="Times New Roman" w:eastAsia="宋体" w:hAnsi="宋体"/>
          <w:sz w:val="24"/>
          <w:szCs w:val="24"/>
        </w:rPr>
        <w:t>年</w:t>
      </w:r>
      <w:r w:rsidRPr="00E4316C">
        <w:rPr>
          <w:rFonts w:ascii="Times New Roman" w:eastAsia="宋体" w:hAnsi="Times New Roman" w:cs="Times New Roman"/>
          <w:sz w:val="24"/>
          <w:szCs w:val="24"/>
        </w:rPr>
        <w:t>“</w:t>
      </w:r>
      <w:r w:rsidRPr="00E4316C">
        <w:rPr>
          <w:rFonts w:ascii="Times New Roman" w:eastAsia="宋体" w:hAnsi="宋体"/>
          <w:sz w:val="24"/>
          <w:szCs w:val="24"/>
        </w:rPr>
        <w:t>光荣革命</w:t>
      </w:r>
      <w:r w:rsidRPr="00E4316C">
        <w:rPr>
          <w:rFonts w:ascii="Times New Roman" w:eastAsia="宋体" w:hAnsi="Times New Roman" w:cs="Times New Roman"/>
          <w:sz w:val="24"/>
          <w:szCs w:val="24"/>
        </w:rPr>
        <w:t>”</w:t>
      </w:r>
      <w:r w:rsidRPr="00E4316C">
        <w:rPr>
          <w:rFonts w:ascii="Times New Roman" w:eastAsia="宋体" w:hAnsi="宋体"/>
          <w:sz w:val="24"/>
          <w:szCs w:val="24"/>
        </w:rPr>
        <w:t>之后</w:t>
      </w:r>
      <w:r w:rsidRPr="00E4316C">
        <w:rPr>
          <w:rFonts w:ascii="Times New Roman" w:eastAsia="宋体" w:hAnsi="宋体"/>
          <w:sz w:val="24"/>
          <w:szCs w:val="24"/>
        </w:rPr>
        <w:t>,</w:t>
      </w:r>
      <w:r w:rsidRPr="00E4316C">
        <w:rPr>
          <w:rFonts w:ascii="Times New Roman" w:eastAsia="宋体" w:hAnsi="宋体"/>
          <w:sz w:val="24"/>
          <w:szCs w:val="24"/>
        </w:rPr>
        <w:t>大部分辉格党人放弃运用契约理论、天赋人权或者人民主权这些激进观念为革命合理性做出辩护。相反</w:t>
      </w:r>
      <w:r w:rsidRPr="00E4316C">
        <w:rPr>
          <w:rFonts w:ascii="Times New Roman" w:eastAsia="宋体" w:hAnsi="宋体"/>
          <w:sz w:val="24"/>
          <w:szCs w:val="24"/>
        </w:rPr>
        <w:t>,</w:t>
      </w:r>
      <w:r w:rsidRPr="00E4316C">
        <w:rPr>
          <w:rFonts w:ascii="Times New Roman" w:eastAsia="宋体" w:hAnsi="宋体"/>
          <w:sz w:val="24"/>
          <w:szCs w:val="24"/>
        </w:rPr>
        <w:t>认为</w:t>
      </w:r>
      <w:r w:rsidRPr="00E4316C">
        <w:rPr>
          <w:rFonts w:ascii="Times New Roman" w:eastAsia="宋体" w:hAnsi="Times New Roman" w:cs="Times New Roman"/>
          <w:sz w:val="24"/>
          <w:szCs w:val="24"/>
        </w:rPr>
        <w:t>“</w:t>
      </w:r>
      <w:r w:rsidRPr="00E4316C">
        <w:rPr>
          <w:rFonts w:ascii="Times New Roman" w:eastAsia="宋体" w:hAnsi="宋体"/>
          <w:sz w:val="24"/>
          <w:szCs w:val="24"/>
        </w:rPr>
        <w:t>光荣革命</w:t>
      </w:r>
      <w:r w:rsidRPr="00E4316C">
        <w:rPr>
          <w:rFonts w:ascii="Times New Roman" w:eastAsia="宋体" w:hAnsi="Times New Roman" w:cs="Times New Roman"/>
          <w:sz w:val="24"/>
          <w:szCs w:val="24"/>
        </w:rPr>
        <w:t>”</w:t>
      </w:r>
      <w:r w:rsidRPr="00E4316C">
        <w:rPr>
          <w:rFonts w:ascii="Times New Roman" w:eastAsia="宋体" w:hAnsi="宋体"/>
          <w:sz w:val="24"/>
          <w:szCs w:val="24"/>
        </w:rPr>
        <w:t>是对宪政传统的恢复。这表明在当时的英国</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立宪政体未能阻止国王专权</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proofErr w:type="gramStart"/>
      <w:r w:rsidRPr="00E4316C">
        <w:rPr>
          <w:rFonts w:ascii="Times New Roman" w:eastAsia="宋体" w:hAnsi="宋体"/>
          <w:sz w:val="24"/>
          <w:szCs w:val="24"/>
        </w:rPr>
        <w:t>B</w:t>
      </w:r>
      <w:r w:rsidRPr="00E4316C">
        <w:rPr>
          <w:rFonts w:ascii="Times New Roman" w:eastAsia="宋体" w:hAnsi="Times New Roman" w:cs="Times New Roman"/>
          <w:sz w:val="24"/>
          <w:szCs w:val="24"/>
        </w:rPr>
        <w:t>.“</w:t>
      </w:r>
      <w:proofErr w:type="gramEnd"/>
      <w:r w:rsidRPr="00E4316C">
        <w:rPr>
          <w:rFonts w:ascii="Times New Roman" w:eastAsia="宋体" w:hAnsi="宋体"/>
          <w:sz w:val="24"/>
          <w:szCs w:val="24"/>
        </w:rPr>
        <w:t>光荣革命</w:t>
      </w:r>
      <w:proofErr w:type="gramStart"/>
      <w:r w:rsidRPr="00E4316C">
        <w:rPr>
          <w:rFonts w:ascii="Times New Roman" w:eastAsia="宋体" w:hAnsi="Times New Roman" w:cs="Times New Roman"/>
          <w:sz w:val="24"/>
          <w:szCs w:val="24"/>
        </w:rPr>
        <w:t>”</w:t>
      </w:r>
      <w:proofErr w:type="gramEnd"/>
      <w:r w:rsidRPr="00E4316C">
        <w:rPr>
          <w:rFonts w:ascii="Times New Roman" w:eastAsia="宋体" w:hAnsi="宋体"/>
          <w:sz w:val="24"/>
          <w:szCs w:val="24"/>
        </w:rPr>
        <w:t>成果受到挑战</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政治合法性受历史传统影响</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政治生活缺乏理性精神</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楷体" w:hAnsi="楷体"/>
          <w:sz w:val="24"/>
          <w:szCs w:val="24"/>
        </w:rPr>
        <w:t>大部分辉格党人放弃运用契约理论、天赋人权或者人民主权这些激进观念为革命合理性做出辩护。相反</w:t>
      </w:r>
      <w:r w:rsidRPr="00E4316C">
        <w:rPr>
          <w:rFonts w:ascii="Times New Roman" w:eastAsia="宋体" w:hAnsi="宋体"/>
          <w:sz w:val="24"/>
          <w:szCs w:val="24"/>
        </w:rPr>
        <w:t>,</w:t>
      </w:r>
      <w:r w:rsidRPr="00E4316C">
        <w:rPr>
          <w:rFonts w:ascii="Times New Roman" w:eastAsia="楷体" w:hAnsi="楷体"/>
          <w:sz w:val="24"/>
          <w:szCs w:val="24"/>
        </w:rPr>
        <w:t>认为‘光荣革命’是对宪政传统的恢复</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可知大部分辉格党人认为</w:t>
      </w:r>
      <w:r w:rsidRPr="00E4316C">
        <w:rPr>
          <w:rFonts w:ascii="Times New Roman" w:eastAsia="宋体" w:hAnsi="Times New Roman" w:cs="Times New Roman"/>
          <w:sz w:val="24"/>
          <w:szCs w:val="24"/>
        </w:rPr>
        <w:t>“</w:t>
      </w:r>
      <w:r w:rsidRPr="00E4316C">
        <w:rPr>
          <w:rFonts w:ascii="Times New Roman" w:eastAsia="楷体" w:hAnsi="楷体"/>
          <w:sz w:val="24"/>
          <w:szCs w:val="24"/>
        </w:rPr>
        <w:t>光荣革命</w:t>
      </w:r>
      <w:r w:rsidRPr="00E4316C">
        <w:rPr>
          <w:rFonts w:ascii="Times New Roman" w:eastAsia="宋体" w:hAnsi="Times New Roman" w:cs="Times New Roman"/>
          <w:sz w:val="24"/>
          <w:szCs w:val="24"/>
        </w:rPr>
        <w:t>”</w:t>
      </w:r>
      <w:r w:rsidRPr="00E4316C">
        <w:rPr>
          <w:rFonts w:ascii="Times New Roman" w:eastAsia="楷体" w:hAnsi="楷体"/>
          <w:sz w:val="24"/>
          <w:szCs w:val="24"/>
        </w:rPr>
        <w:t>是对英国自古以来就存在的宪政传统的</w:t>
      </w:r>
      <w:r w:rsidRPr="00E4316C">
        <w:rPr>
          <w:rFonts w:ascii="Times New Roman" w:eastAsia="楷体" w:hAnsi="楷体"/>
          <w:sz w:val="24"/>
          <w:szCs w:val="24"/>
        </w:rPr>
        <w:lastRenderedPageBreak/>
        <w:t>恢复</w:t>
      </w:r>
      <w:r w:rsidRPr="00E4316C">
        <w:rPr>
          <w:rFonts w:ascii="Times New Roman" w:eastAsia="宋体" w:hAnsi="宋体"/>
          <w:sz w:val="24"/>
          <w:szCs w:val="24"/>
        </w:rPr>
        <w:t>,</w:t>
      </w:r>
      <w:r w:rsidRPr="00E4316C">
        <w:rPr>
          <w:rFonts w:ascii="Times New Roman" w:eastAsia="楷体" w:hAnsi="楷体"/>
          <w:sz w:val="24"/>
          <w:szCs w:val="24"/>
        </w:rPr>
        <w:t>这表明当时英国政治合法性受历史传统影响</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C</w:t>
      </w:r>
      <w:r w:rsidRPr="00E4316C">
        <w:rPr>
          <w:rFonts w:ascii="Times New Roman" w:eastAsia="楷体" w:hAnsi="楷体"/>
          <w:sz w:val="24"/>
          <w:szCs w:val="24"/>
        </w:rPr>
        <w:t>项正确</w:t>
      </w:r>
      <w:r w:rsidRPr="00E4316C">
        <w:rPr>
          <w:rFonts w:ascii="Times New Roman" w:eastAsia="宋体" w:hAnsi="宋体"/>
          <w:sz w:val="24"/>
          <w:szCs w:val="24"/>
        </w:rPr>
        <w:t>;A</w:t>
      </w:r>
      <w:r w:rsidRPr="00E4316C">
        <w:rPr>
          <w:rFonts w:ascii="Times New Roman" w:eastAsia="楷体" w:hAnsi="楷体"/>
          <w:sz w:val="24"/>
          <w:szCs w:val="24"/>
        </w:rPr>
        <w:t>项与材料信息无关</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w:t>
      </w:r>
      <w:r w:rsidRPr="00E4316C">
        <w:rPr>
          <w:rFonts w:ascii="Times New Roman" w:eastAsia="楷体" w:hAnsi="楷体"/>
          <w:sz w:val="24"/>
          <w:szCs w:val="24"/>
        </w:rPr>
        <w:t>材料主要说明</w:t>
      </w:r>
      <w:r w:rsidRPr="00E4316C">
        <w:rPr>
          <w:rFonts w:ascii="Times New Roman" w:eastAsia="宋体" w:hAnsi="Times New Roman" w:cs="Times New Roman"/>
          <w:sz w:val="24"/>
          <w:szCs w:val="24"/>
        </w:rPr>
        <w:t>“</w:t>
      </w:r>
      <w:r w:rsidRPr="00E4316C">
        <w:rPr>
          <w:rFonts w:ascii="Times New Roman" w:eastAsia="楷体" w:hAnsi="楷体"/>
          <w:sz w:val="24"/>
          <w:szCs w:val="24"/>
        </w:rPr>
        <w:t>光荣革命</w:t>
      </w:r>
      <w:r w:rsidRPr="00E4316C">
        <w:rPr>
          <w:rFonts w:ascii="Times New Roman" w:eastAsia="宋体" w:hAnsi="Times New Roman" w:cs="Times New Roman"/>
          <w:sz w:val="24"/>
          <w:szCs w:val="24"/>
        </w:rPr>
        <w:t>”</w:t>
      </w:r>
      <w:r w:rsidRPr="00E4316C">
        <w:rPr>
          <w:rFonts w:ascii="Times New Roman" w:eastAsia="楷体" w:hAnsi="楷体"/>
          <w:sz w:val="24"/>
          <w:szCs w:val="24"/>
        </w:rPr>
        <w:t>的合理性</w:t>
      </w:r>
      <w:r w:rsidRPr="00E4316C">
        <w:rPr>
          <w:rFonts w:ascii="Times New Roman" w:eastAsia="宋体" w:hAnsi="宋体"/>
          <w:sz w:val="24"/>
          <w:szCs w:val="24"/>
        </w:rPr>
        <w:t>,</w:t>
      </w:r>
      <w:r w:rsidRPr="00E4316C">
        <w:rPr>
          <w:rFonts w:ascii="Times New Roman" w:eastAsia="楷体" w:hAnsi="楷体"/>
          <w:sz w:val="24"/>
          <w:szCs w:val="24"/>
        </w:rPr>
        <w:t>而</w:t>
      </w:r>
      <w:proofErr w:type="gramStart"/>
      <w:r w:rsidRPr="00E4316C">
        <w:rPr>
          <w:rFonts w:ascii="Times New Roman" w:eastAsia="楷体" w:hAnsi="楷体"/>
          <w:sz w:val="24"/>
          <w:szCs w:val="24"/>
        </w:rPr>
        <w:t>非挑战</w:t>
      </w:r>
      <w:proofErr w:type="gramEnd"/>
      <w:r w:rsidRPr="00E4316C">
        <w:rPr>
          <w:rFonts w:ascii="Times New Roman" w:eastAsia="宋体" w:hAnsi="Times New Roman" w:cs="Times New Roman"/>
          <w:sz w:val="24"/>
          <w:szCs w:val="24"/>
        </w:rPr>
        <w:t>“</w:t>
      </w:r>
      <w:r w:rsidRPr="00E4316C">
        <w:rPr>
          <w:rFonts w:ascii="Times New Roman" w:eastAsia="楷体" w:hAnsi="楷体"/>
          <w:sz w:val="24"/>
          <w:szCs w:val="24"/>
        </w:rPr>
        <w:t>光荣革命</w:t>
      </w:r>
      <w:r w:rsidRPr="00E4316C">
        <w:rPr>
          <w:rFonts w:ascii="Times New Roman" w:eastAsia="宋体" w:hAnsi="Times New Roman" w:cs="Times New Roman"/>
          <w:sz w:val="24"/>
          <w:szCs w:val="24"/>
        </w:rPr>
        <w:t>”</w:t>
      </w:r>
      <w:r w:rsidRPr="00E4316C">
        <w:rPr>
          <w:rFonts w:ascii="Times New Roman" w:eastAsia="楷体" w:hAnsi="楷体"/>
          <w:sz w:val="24"/>
          <w:szCs w:val="24"/>
        </w:rPr>
        <w:t>成果</w:t>
      </w:r>
      <w:r w:rsidRPr="00E4316C">
        <w:rPr>
          <w:rFonts w:ascii="Times New Roman" w:eastAsia="宋体" w:hAnsi="宋体"/>
          <w:sz w:val="24"/>
          <w:szCs w:val="24"/>
        </w:rPr>
        <w:t>,B</w:t>
      </w:r>
      <w:r w:rsidRPr="00E4316C">
        <w:rPr>
          <w:rFonts w:ascii="Times New Roman" w:eastAsia="楷体" w:hAnsi="楷体"/>
          <w:sz w:val="24"/>
          <w:szCs w:val="24"/>
        </w:rPr>
        <w:t>项错误</w:t>
      </w:r>
      <w:r w:rsidRPr="00E4316C">
        <w:rPr>
          <w:rFonts w:ascii="Times New Roman" w:eastAsia="宋体" w:hAnsi="宋体"/>
          <w:sz w:val="24"/>
          <w:szCs w:val="24"/>
        </w:rPr>
        <w:t>;</w:t>
      </w:r>
      <w:r w:rsidRPr="00E4316C">
        <w:rPr>
          <w:rFonts w:ascii="Times New Roman" w:eastAsia="楷体" w:hAnsi="楷体"/>
          <w:sz w:val="24"/>
          <w:szCs w:val="24"/>
        </w:rPr>
        <w:t>材料反映</w:t>
      </w:r>
      <w:r w:rsidRPr="00E4316C">
        <w:rPr>
          <w:rFonts w:ascii="Times New Roman" w:eastAsia="宋体" w:hAnsi="Times New Roman" w:cs="Times New Roman"/>
          <w:sz w:val="24"/>
          <w:szCs w:val="24"/>
        </w:rPr>
        <w:t>“</w:t>
      </w:r>
      <w:r w:rsidRPr="00E4316C">
        <w:rPr>
          <w:rFonts w:ascii="Times New Roman" w:eastAsia="楷体" w:hAnsi="楷体"/>
          <w:sz w:val="24"/>
          <w:szCs w:val="24"/>
        </w:rPr>
        <w:t>光荣革命</w:t>
      </w:r>
      <w:r w:rsidRPr="00E4316C">
        <w:rPr>
          <w:rFonts w:ascii="Times New Roman" w:eastAsia="宋体" w:hAnsi="Times New Roman" w:cs="Times New Roman"/>
          <w:sz w:val="24"/>
          <w:szCs w:val="24"/>
        </w:rPr>
        <w:t>”</w:t>
      </w:r>
      <w:r w:rsidRPr="00E4316C">
        <w:rPr>
          <w:rFonts w:ascii="Times New Roman" w:eastAsia="楷体" w:hAnsi="楷体"/>
          <w:sz w:val="24"/>
          <w:szCs w:val="24"/>
        </w:rPr>
        <w:t>是恢复历史传统</w:t>
      </w:r>
      <w:r w:rsidRPr="00E4316C">
        <w:rPr>
          <w:rFonts w:ascii="Times New Roman" w:eastAsia="宋体" w:hAnsi="宋体"/>
          <w:sz w:val="24"/>
          <w:szCs w:val="24"/>
        </w:rPr>
        <w:t>,D</w:t>
      </w:r>
      <w:r w:rsidRPr="00E4316C">
        <w:rPr>
          <w:rFonts w:ascii="Times New Roman" w:eastAsia="楷体" w:hAnsi="楷体"/>
          <w:sz w:val="24"/>
          <w:szCs w:val="24"/>
        </w:rPr>
        <w:t>项与材料信息无关</w:t>
      </w:r>
      <w:r w:rsidRPr="00E4316C">
        <w:rPr>
          <w:rFonts w:ascii="Times New Roman" w:eastAsia="宋体" w:hAnsi="宋体"/>
          <w:sz w:val="24"/>
          <w:szCs w:val="24"/>
        </w:rPr>
        <w:t>,</w:t>
      </w:r>
      <w:r w:rsidRPr="00E4316C">
        <w:rPr>
          <w:rFonts w:ascii="Times New Roman" w:eastAsia="楷体" w:hAnsi="楷体"/>
          <w:sz w:val="24"/>
          <w:szCs w:val="24"/>
        </w:rPr>
        <w:t>排除。</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13</w:t>
      </w:r>
      <w:r w:rsidRPr="00E4316C">
        <w:rPr>
          <w:rFonts w:ascii="Times New Roman" w:eastAsia="宋体" w:hAnsi="Times New Roman" w:cs="Times New Roman"/>
          <w:sz w:val="24"/>
          <w:szCs w:val="24"/>
        </w:rPr>
        <w:t>.</w:t>
      </w:r>
      <w:r w:rsidRPr="00E4316C">
        <w:rPr>
          <w:rFonts w:ascii="Times New Roman" w:eastAsia="宋体" w:hAnsi="宋体"/>
          <w:sz w:val="24"/>
          <w:szCs w:val="24"/>
        </w:rPr>
        <w:t>19</w:t>
      </w:r>
      <w:r w:rsidRPr="00E4316C">
        <w:rPr>
          <w:rFonts w:ascii="Times New Roman" w:eastAsia="宋体" w:hAnsi="宋体"/>
          <w:sz w:val="24"/>
          <w:szCs w:val="24"/>
        </w:rPr>
        <w:t>世纪中叶以前</w:t>
      </w:r>
      <w:r w:rsidRPr="00E4316C">
        <w:rPr>
          <w:rFonts w:ascii="Times New Roman" w:eastAsia="宋体" w:hAnsi="宋体"/>
          <w:sz w:val="24"/>
          <w:szCs w:val="24"/>
        </w:rPr>
        <w:t>,</w:t>
      </w:r>
      <w:r w:rsidRPr="00E4316C">
        <w:rPr>
          <w:rFonts w:ascii="Times New Roman" w:eastAsia="宋体" w:hAnsi="宋体"/>
          <w:sz w:val="24"/>
          <w:szCs w:val="24"/>
        </w:rPr>
        <w:t>欧洲城市的街道和广场上充斥着君主、军人英雄的纪念碑或雕像</w:t>
      </w:r>
      <w:r w:rsidRPr="00E4316C">
        <w:rPr>
          <w:rFonts w:ascii="Times New Roman" w:eastAsia="宋体" w:hAnsi="宋体"/>
          <w:sz w:val="24"/>
          <w:szCs w:val="24"/>
        </w:rPr>
        <w:t>;19</w:t>
      </w:r>
      <w:r w:rsidRPr="00E4316C">
        <w:rPr>
          <w:rFonts w:ascii="Times New Roman" w:eastAsia="宋体" w:hAnsi="宋体"/>
          <w:sz w:val="24"/>
          <w:szCs w:val="24"/>
        </w:rPr>
        <w:t>世纪</w:t>
      </w:r>
      <w:r w:rsidRPr="00E4316C">
        <w:rPr>
          <w:rFonts w:ascii="Times New Roman" w:eastAsia="宋体" w:hAnsi="宋体"/>
          <w:sz w:val="24"/>
          <w:szCs w:val="24"/>
        </w:rPr>
        <w:t>60</w:t>
      </w:r>
      <w:r w:rsidRPr="00E4316C">
        <w:rPr>
          <w:rFonts w:ascii="Times New Roman" w:eastAsia="宋体" w:hAnsi="宋体"/>
          <w:sz w:val="24"/>
          <w:szCs w:val="24"/>
        </w:rPr>
        <w:t>年代</w:t>
      </w:r>
      <w:r w:rsidRPr="00E4316C">
        <w:rPr>
          <w:rFonts w:ascii="Times New Roman" w:eastAsia="宋体" w:hAnsi="宋体"/>
          <w:sz w:val="24"/>
          <w:szCs w:val="24"/>
        </w:rPr>
        <w:t>,</w:t>
      </w:r>
      <w:r w:rsidRPr="00E4316C">
        <w:rPr>
          <w:rFonts w:ascii="Times New Roman" w:eastAsia="宋体" w:hAnsi="宋体"/>
          <w:sz w:val="24"/>
          <w:szCs w:val="24"/>
        </w:rPr>
        <w:t>各国开始重视对本国文化英雄的纪念</w:t>
      </w:r>
      <w:r w:rsidRPr="00E4316C">
        <w:rPr>
          <w:rFonts w:ascii="Times New Roman" w:eastAsia="宋体" w:hAnsi="宋体"/>
          <w:sz w:val="24"/>
          <w:szCs w:val="24"/>
        </w:rPr>
        <w:t>,</w:t>
      </w:r>
      <w:r w:rsidRPr="00E4316C">
        <w:rPr>
          <w:rFonts w:ascii="Times New Roman" w:eastAsia="宋体" w:hAnsi="宋体"/>
          <w:sz w:val="24"/>
          <w:szCs w:val="24"/>
        </w:rPr>
        <w:t>作家、艺术家和作曲家的纪念碑越来越多</w:t>
      </w:r>
      <w:r w:rsidRPr="00E4316C">
        <w:rPr>
          <w:rFonts w:ascii="Times New Roman" w:eastAsia="宋体" w:hAnsi="宋体"/>
          <w:sz w:val="24"/>
          <w:szCs w:val="24"/>
        </w:rPr>
        <w:t>,</w:t>
      </w:r>
      <w:r w:rsidRPr="00E4316C">
        <w:rPr>
          <w:rFonts w:ascii="Times New Roman" w:eastAsia="宋体" w:hAnsi="宋体"/>
          <w:sz w:val="24"/>
          <w:szCs w:val="24"/>
        </w:rPr>
        <w:t>与政治家和军人的相当</w:t>
      </w:r>
      <w:r w:rsidRPr="00E4316C">
        <w:rPr>
          <w:rFonts w:ascii="Times New Roman" w:eastAsia="宋体" w:hAnsi="宋体"/>
          <w:sz w:val="24"/>
          <w:szCs w:val="24"/>
        </w:rPr>
        <w:t>,</w:t>
      </w:r>
      <w:r w:rsidRPr="00E4316C">
        <w:rPr>
          <w:rFonts w:ascii="Times New Roman" w:eastAsia="宋体" w:hAnsi="宋体"/>
          <w:sz w:val="24"/>
          <w:szCs w:val="24"/>
        </w:rPr>
        <w:t>这种变化说明</w:t>
      </w:r>
      <w:r w:rsidRPr="00E4316C">
        <w:rPr>
          <w:rFonts w:ascii="Times New Roman" w:eastAsia="宋体" w:hAnsi="宋体"/>
          <w:sz w:val="24"/>
          <w:szCs w:val="24"/>
        </w:rPr>
        <w:ptab w:relativeTo="margin" w:alignment="right" w:leader="none"/>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文化成为塑造国家认同的基础</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欧洲人文景观的政治色彩弱化</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雕塑艺术传统在欧洲走向衰落</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艺术创作受到政治权力的制约</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A</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根据题</w:t>
      </w:r>
      <w:proofErr w:type="gramStart"/>
      <w:r w:rsidRPr="00E4316C">
        <w:rPr>
          <w:rFonts w:ascii="Times New Roman" w:eastAsia="楷体" w:hAnsi="楷体"/>
          <w:sz w:val="24"/>
          <w:szCs w:val="24"/>
        </w:rPr>
        <w:t>干材料</w:t>
      </w:r>
      <w:proofErr w:type="gramEnd"/>
      <w:r w:rsidRPr="00E4316C">
        <w:rPr>
          <w:rFonts w:ascii="Times New Roman" w:eastAsia="宋体" w:hAnsi="宋体"/>
          <w:sz w:val="24"/>
          <w:szCs w:val="24"/>
        </w:rPr>
        <w:t>,</w:t>
      </w:r>
      <w:r w:rsidRPr="00E4316C">
        <w:rPr>
          <w:rFonts w:ascii="Times New Roman" w:eastAsia="楷体" w:hAnsi="楷体"/>
          <w:sz w:val="24"/>
          <w:szCs w:val="24"/>
        </w:rPr>
        <w:t>可知</w:t>
      </w:r>
      <w:r w:rsidRPr="00E4316C">
        <w:rPr>
          <w:rFonts w:ascii="Times New Roman" w:eastAsia="宋体" w:hAnsi="宋体"/>
          <w:sz w:val="24"/>
          <w:szCs w:val="24"/>
        </w:rPr>
        <w:t>19</w:t>
      </w:r>
      <w:r w:rsidRPr="00E4316C">
        <w:rPr>
          <w:rFonts w:ascii="Times New Roman" w:eastAsia="楷体" w:hAnsi="楷体"/>
          <w:sz w:val="24"/>
          <w:szCs w:val="24"/>
        </w:rPr>
        <w:t>世纪中叶以来</w:t>
      </w:r>
      <w:r w:rsidRPr="00E4316C">
        <w:rPr>
          <w:rFonts w:ascii="Times New Roman" w:eastAsia="宋体" w:hAnsi="宋体"/>
          <w:sz w:val="24"/>
          <w:szCs w:val="24"/>
        </w:rPr>
        <w:t>,</w:t>
      </w:r>
      <w:r w:rsidRPr="00E4316C">
        <w:rPr>
          <w:rFonts w:ascii="Times New Roman" w:eastAsia="楷体" w:hAnsi="楷体"/>
          <w:sz w:val="24"/>
          <w:szCs w:val="24"/>
        </w:rPr>
        <w:t>从</w:t>
      </w:r>
      <w:r w:rsidRPr="00E4316C">
        <w:rPr>
          <w:rFonts w:ascii="Times New Roman" w:eastAsia="宋体" w:hAnsi="Times New Roman" w:cs="Times New Roman"/>
          <w:sz w:val="24"/>
          <w:szCs w:val="24"/>
        </w:rPr>
        <w:t>“</w:t>
      </w:r>
      <w:r w:rsidRPr="00E4316C">
        <w:rPr>
          <w:rFonts w:ascii="Times New Roman" w:eastAsia="楷体" w:hAnsi="楷体"/>
          <w:sz w:val="24"/>
          <w:szCs w:val="24"/>
        </w:rPr>
        <w:t>欧洲城市的街道和广场上充斥着君主、军人英雄的纪念碑或雕像</w:t>
      </w:r>
      <w:r w:rsidRPr="00E4316C">
        <w:rPr>
          <w:rFonts w:ascii="Times New Roman" w:eastAsia="宋体" w:hAnsi="Times New Roman" w:cs="Times New Roman"/>
          <w:sz w:val="24"/>
          <w:szCs w:val="24"/>
        </w:rPr>
        <w:t>”</w:t>
      </w:r>
      <w:r w:rsidRPr="00E4316C">
        <w:rPr>
          <w:rFonts w:ascii="Times New Roman" w:eastAsia="楷体" w:hAnsi="楷体"/>
          <w:sz w:val="24"/>
          <w:szCs w:val="24"/>
        </w:rPr>
        <w:t>到</w:t>
      </w:r>
      <w:r w:rsidRPr="00E4316C">
        <w:rPr>
          <w:rFonts w:ascii="Times New Roman" w:eastAsia="宋体" w:hAnsi="Times New Roman" w:cs="Times New Roman"/>
          <w:sz w:val="24"/>
          <w:szCs w:val="24"/>
        </w:rPr>
        <w:t>“</w:t>
      </w:r>
      <w:r w:rsidRPr="00E4316C">
        <w:rPr>
          <w:rFonts w:ascii="Times New Roman" w:eastAsia="楷体" w:hAnsi="楷体"/>
          <w:sz w:val="24"/>
          <w:szCs w:val="24"/>
        </w:rPr>
        <w:t>作家、艺术家和作曲家的纪念碑越来越多</w:t>
      </w:r>
      <w:r w:rsidRPr="00E4316C">
        <w:rPr>
          <w:rFonts w:ascii="Times New Roman" w:eastAsia="宋体" w:hAnsi="宋体"/>
          <w:sz w:val="24"/>
          <w:szCs w:val="24"/>
        </w:rPr>
        <w:t>,</w:t>
      </w:r>
      <w:r w:rsidRPr="00E4316C">
        <w:rPr>
          <w:rFonts w:ascii="Times New Roman" w:eastAsia="楷体" w:hAnsi="楷体"/>
          <w:sz w:val="24"/>
          <w:szCs w:val="24"/>
        </w:rPr>
        <w:t>与政治家和军人的相当</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这说明欧洲各国越来越重视本国文化</w:t>
      </w:r>
      <w:r w:rsidRPr="00E4316C">
        <w:rPr>
          <w:rFonts w:ascii="Times New Roman" w:eastAsia="宋体" w:hAnsi="宋体"/>
          <w:sz w:val="24"/>
          <w:szCs w:val="24"/>
        </w:rPr>
        <w:t>,</w:t>
      </w:r>
      <w:r w:rsidRPr="00E4316C">
        <w:rPr>
          <w:rFonts w:ascii="Times New Roman" w:eastAsia="楷体" w:hAnsi="楷体"/>
          <w:sz w:val="24"/>
          <w:szCs w:val="24"/>
        </w:rPr>
        <w:t>因为这一时期欧洲民族国家不断建立</w:t>
      </w:r>
      <w:r w:rsidRPr="00E4316C">
        <w:rPr>
          <w:rFonts w:ascii="Times New Roman" w:eastAsia="宋体" w:hAnsi="宋体"/>
          <w:sz w:val="24"/>
          <w:szCs w:val="24"/>
        </w:rPr>
        <w:t>,</w:t>
      </w:r>
      <w:r w:rsidRPr="00E4316C">
        <w:rPr>
          <w:rFonts w:ascii="Times New Roman" w:eastAsia="楷体" w:hAnsi="楷体"/>
          <w:sz w:val="24"/>
          <w:szCs w:val="24"/>
        </w:rPr>
        <w:t>统治者需要通过文化认同塑造国家认同</w:t>
      </w:r>
      <w:r w:rsidRPr="00E4316C">
        <w:rPr>
          <w:rFonts w:ascii="Times New Roman" w:eastAsia="宋体" w:hAnsi="宋体"/>
          <w:sz w:val="24"/>
          <w:szCs w:val="24"/>
        </w:rPr>
        <w:t>,A</w:t>
      </w:r>
      <w:r w:rsidRPr="00E4316C">
        <w:rPr>
          <w:rFonts w:ascii="Times New Roman" w:eastAsia="楷体" w:hAnsi="楷体"/>
          <w:sz w:val="24"/>
          <w:szCs w:val="24"/>
        </w:rPr>
        <w:t>项正确</w:t>
      </w:r>
      <w:r w:rsidRPr="00E4316C">
        <w:rPr>
          <w:rFonts w:ascii="Times New Roman" w:eastAsia="宋体" w:hAnsi="宋体"/>
          <w:sz w:val="24"/>
          <w:szCs w:val="24"/>
        </w:rPr>
        <w:t>;</w:t>
      </w:r>
      <w:r w:rsidRPr="00E4316C">
        <w:rPr>
          <w:rFonts w:ascii="Times New Roman" w:eastAsia="楷体" w:hAnsi="楷体"/>
          <w:sz w:val="24"/>
          <w:szCs w:val="24"/>
        </w:rPr>
        <w:t>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未体现欧洲人文景观的政治色彩弱化</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B</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仅从题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不能说明欧洲的雕塑艺术传统走向衰落</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C</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艺术创作受到政治权力的制约与题</w:t>
      </w:r>
      <w:proofErr w:type="gramStart"/>
      <w:r w:rsidRPr="00E4316C">
        <w:rPr>
          <w:rFonts w:ascii="Times New Roman" w:eastAsia="楷体" w:hAnsi="楷体"/>
          <w:sz w:val="24"/>
          <w:szCs w:val="24"/>
        </w:rPr>
        <w:t>干材料</w:t>
      </w:r>
      <w:proofErr w:type="gramEnd"/>
      <w:r w:rsidRPr="00E4316C">
        <w:rPr>
          <w:rFonts w:ascii="Times New Roman" w:eastAsia="楷体" w:hAnsi="楷体"/>
          <w:sz w:val="24"/>
          <w:szCs w:val="24"/>
        </w:rPr>
        <w:t>主旨不符</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D</w:t>
      </w:r>
      <w:r w:rsidRPr="00E4316C">
        <w:rPr>
          <w:rFonts w:ascii="Times New Roman" w:eastAsia="楷体" w:hAnsi="楷体"/>
          <w:sz w:val="24"/>
          <w:szCs w:val="24"/>
        </w:rPr>
        <w:t>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14</w:t>
      </w:r>
      <w:r w:rsidRPr="00E4316C">
        <w:rPr>
          <w:rFonts w:ascii="Times New Roman" w:eastAsia="宋体" w:hAnsi="Times New Roman" w:cs="Times New Roman"/>
          <w:sz w:val="24"/>
          <w:szCs w:val="24"/>
        </w:rPr>
        <w:t>.</w:t>
      </w:r>
      <w:r w:rsidRPr="00E4316C">
        <w:rPr>
          <w:rFonts w:ascii="Times New Roman" w:eastAsia="宋体" w:hAnsi="宋体"/>
          <w:sz w:val="24"/>
          <w:szCs w:val="24"/>
        </w:rPr>
        <w:t>法国大革命期间</w:t>
      </w:r>
      <w:r w:rsidRPr="00E4316C">
        <w:rPr>
          <w:rFonts w:ascii="Times New Roman" w:eastAsia="宋体" w:hAnsi="宋体"/>
          <w:sz w:val="24"/>
          <w:szCs w:val="24"/>
        </w:rPr>
        <w:t>,</w:t>
      </w:r>
      <w:r w:rsidRPr="00E4316C">
        <w:rPr>
          <w:rFonts w:ascii="Times New Roman" w:eastAsia="宋体" w:hAnsi="宋体"/>
          <w:sz w:val="24"/>
          <w:szCs w:val="24"/>
        </w:rPr>
        <w:t>人们不再效忠于某个地区、某个贵族或国王本人</w:t>
      </w:r>
      <w:r w:rsidRPr="00E4316C">
        <w:rPr>
          <w:rFonts w:ascii="Times New Roman" w:eastAsia="宋体" w:hAnsi="宋体"/>
          <w:sz w:val="24"/>
          <w:szCs w:val="24"/>
        </w:rPr>
        <w:t>,</w:t>
      </w:r>
      <w:r w:rsidRPr="00E4316C">
        <w:rPr>
          <w:rFonts w:ascii="Times New Roman" w:eastAsia="宋体" w:hAnsi="宋体"/>
          <w:sz w:val="24"/>
          <w:szCs w:val="24"/>
        </w:rPr>
        <w:t>而是效忠整个国家。至高无上的权威来自民族</w:t>
      </w:r>
      <w:r w:rsidRPr="00E4316C">
        <w:rPr>
          <w:rFonts w:ascii="Times New Roman" w:eastAsia="宋体" w:hAnsi="宋体"/>
          <w:sz w:val="24"/>
          <w:szCs w:val="24"/>
        </w:rPr>
        <w:t>,</w:t>
      </w:r>
      <w:r w:rsidRPr="00E4316C">
        <w:rPr>
          <w:rFonts w:ascii="Times New Roman" w:eastAsia="宋体" w:hAnsi="宋体"/>
          <w:sz w:val="24"/>
          <w:szCs w:val="24"/>
        </w:rPr>
        <w:t>来自作为一个整体的人民。这种现象说明</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法国大革命期间公民平等、个人自由思想盛行</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法国各阶层对天赋人权论、社会契约论的认可</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法国大革命摧毁了等级观念</w:t>
      </w:r>
      <w:r w:rsidRPr="00E4316C">
        <w:rPr>
          <w:rFonts w:ascii="Times New Roman" w:eastAsia="宋体" w:hAnsi="宋体"/>
          <w:sz w:val="24"/>
          <w:szCs w:val="24"/>
        </w:rPr>
        <w:t>,</w:t>
      </w:r>
      <w:r w:rsidRPr="00E4316C">
        <w:rPr>
          <w:rFonts w:ascii="Times New Roman" w:eastAsia="宋体" w:hAnsi="宋体"/>
          <w:sz w:val="24"/>
          <w:szCs w:val="24"/>
        </w:rPr>
        <w:t>反封建色彩浓厚</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法国大革命促进了民族主义思想在法国的发展</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D</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根据材料</w:t>
      </w:r>
      <w:r w:rsidRPr="00E4316C">
        <w:rPr>
          <w:rFonts w:ascii="Times New Roman" w:eastAsia="宋体" w:hAnsi="Times New Roman" w:cs="Times New Roman"/>
          <w:sz w:val="24"/>
          <w:szCs w:val="24"/>
        </w:rPr>
        <w:t>“</w:t>
      </w:r>
      <w:r w:rsidRPr="00E4316C">
        <w:rPr>
          <w:rFonts w:ascii="Times New Roman" w:eastAsia="楷体" w:hAnsi="楷体"/>
          <w:sz w:val="24"/>
          <w:szCs w:val="24"/>
        </w:rPr>
        <w:t>效忠整个国家。至高无上的权威来自民族</w:t>
      </w:r>
      <w:r w:rsidRPr="00E4316C">
        <w:rPr>
          <w:rFonts w:ascii="Times New Roman" w:eastAsia="宋体" w:hAnsi="宋体"/>
          <w:sz w:val="24"/>
          <w:szCs w:val="24"/>
        </w:rPr>
        <w:t>,</w:t>
      </w:r>
      <w:r w:rsidRPr="00E4316C">
        <w:rPr>
          <w:rFonts w:ascii="Times New Roman" w:eastAsia="楷体" w:hAnsi="楷体"/>
          <w:sz w:val="24"/>
          <w:szCs w:val="24"/>
        </w:rPr>
        <w:t>来自作为一个整体的人民</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可知法国大革命时期强调国家、民族、人民</w:t>
      </w:r>
      <w:r w:rsidRPr="00E4316C">
        <w:rPr>
          <w:rFonts w:ascii="Times New Roman" w:eastAsia="宋体" w:hAnsi="宋体"/>
          <w:sz w:val="24"/>
          <w:szCs w:val="24"/>
        </w:rPr>
        <w:t>,</w:t>
      </w:r>
      <w:r w:rsidRPr="00E4316C">
        <w:rPr>
          <w:rFonts w:ascii="Times New Roman" w:eastAsia="楷体" w:hAnsi="楷体"/>
          <w:sz w:val="24"/>
          <w:szCs w:val="24"/>
        </w:rPr>
        <w:t>说明法国大革命促进了民族</w:t>
      </w:r>
      <w:r w:rsidRPr="00E4316C">
        <w:rPr>
          <w:rFonts w:ascii="Times New Roman" w:eastAsia="楷体" w:hAnsi="楷体"/>
          <w:sz w:val="24"/>
          <w:szCs w:val="24"/>
        </w:rPr>
        <w:lastRenderedPageBreak/>
        <w:t>主义思想的发展</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D</w:t>
      </w:r>
      <w:r w:rsidRPr="00E4316C">
        <w:rPr>
          <w:rFonts w:ascii="Times New Roman" w:eastAsia="楷体" w:hAnsi="楷体"/>
          <w:sz w:val="24"/>
          <w:szCs w:val="24"/>
        </w:rPr>
        <w:t>项正确</w:t>
      </w:r>
      <w:r w:rsidRPr="00E4316C">
        <w:rPr>
          <w:rFonts w:ascii="Times New Roman" w:eastAsia="宋体" w:hAnsi="宋体"/>
          <w:sz w:val="24"/>
          <w:szCs w:val="24"/>
        </w:rPr>
        <w:t>;</w:t>
      </w:r>
      <w:r w:rsidRPr="00E4316C">
        <w:rPr>
          <w:rFonts w:ascii="Times New Roman" w:eastAsia="楷体" w:hAnsi="楷体"/>
          <w:sz w:val="24"/>
          <w:szCs w:val="24"/>
        </w:rPr>
        <w:t>材料没有强调个人思想自由</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A</w:t>
      </w:r>
      <w:r w:rsidRPr="00E4316C">
        <w:rPr>
          <w:rFonts w:ascii="Times New Roman" w:eastAsia="楷体" w:hAnsi="楷体"/>
          <w:sz w:val="24"/>
          <w:szCs w:val="24"/>
        </w:rPr>
        <w:t>项错误</w:t>
      </w:r>
      <w:r w:rsidRPr="00E4316C">
        <w:rPr>
          <w:rFonts w:ascii="Times New Roman" w:eastAsia="宋体" w:hAnsi="宋体"/>
          <w:sz w:val="24"/>
          <w:szCs w:val="24"/>
        </w:rPr>
        <w:t>;</w:t>
      </w:r>
      <w:r w:rsidRPr="00E4316C">
        <w:rPr>
          <w:rFonts w:ascii="Times New Roman" w:eastAsia="楷体" w:hAnsi="楷体"/>
          <w:sz w:val="24"/>
          <w:szCs w:val="24"/>
        </w:rPr>
        <w:t>材料没有体现人们对天赋人权论、社会契约论的认可</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B</w:t>
      </w:r>
      <w:r w:rsidRPr="00E4316C">
        <w:rPr>
          <w:rFonts w:ascii="Times New Roman" w:eastAsia="楷体" w:hAnsi="楷体"/>
          <w:sz w:val="24"/>
          <w:szCs w:val="24"/>
        </w:rPr>
        <w:t>项错误</w:t>
      </w:r>
      <w:r w:rsidRPr="00E4316C">
        <w:rPr>
          <w:rFonts w:ascii="Times New Roman" w:eastAsia="宋体" w:hAnsi="宋体"/>
          <w:sz w:val="24"/>
          <w:szCs w:val="24"/>
        </w:rPr>
        <w:t>;</w:t>
      </w:r>
      <w:r w:rsidRPr="00E4316C">
        <w:rPr>
          <w:rFonts w:ascii="Times New Roman" w:eastAsia="楷体" w:hAnsi="楷体"/>
          <w:sz w:val="24"/>
          <w:szCs w:val="24"/>
        </w:rPr>
        <w:t>材料强调了民族主义思想</w:t>
      </w:r>
      <w:r w:rsidRPr="00E4316C">
        <w:rPr>
          <w:rFonts w:ascii="Times New Roman" w:eastAsia="宋体" w:hAnsi="宋体"/>
          <w:sz w:val="24"/>
          <w:szCs w:val="24"/>
        </w:rPr>
        <w:t>,</w:t>
      </w:r>
      <w:r w:rsidRPr="00E4316C">
        <w:rPr>
          <w:rFonts w:ascii="Times New Roman" w:eastAsia="楷体" w:hAnsi="楷体"/>
          <w:sz w:val="24"/>
          <w:szCs w:val="24"/>
        </w:rPr>
        <w:t>没有体现对等级观念的摧毁</w:t>
      </w:r>
      <w:r w:rsidRPr="00E4316C">
        <w:rPr>
          <w:rFonts w:ascii="Times New Roman" w:eastAsia="宋体" w:hAnsi="宋体"/>
          <w:sz w:val="24"/>
          <w:szCs w:val="24"/>
        </w:rPr>
        <w:t>,</w:t>
      </w:r>
      <w:r w:rsidRPr="00E4316C">
        <w:rPr>
          <w:rFonts w:ascii="Times New Roman" w:eastAsia="楷体" w:hAnsi="楷体"/>
          <w:sz w:val="24"/>
          <w:szCs w:val="24"/>
        </w:rPr>
        <w:t>故</w:t>
      </w:r>
      <w:r w:rsidRPr="00E4316C">
        <w:rPr>
          <w:rFonts w:ascii="Times New Roman" w:eastAsia="宋体" w:hAnsi="宋体"/>
          <w:sz w:val="24"/>
          <w:szCs w:val="24"/>
        </w:rPr>
        <w:t>C</w:t>
      </w:r>
      <w:r w:rsidRPr="00E4316C">
        <w:rPr>
          <w:rFonts w:ascii="Times New Roman" w:eastAsia="楷体" w:hAnsi="楷体"/>
          <w:sz w:val="24"/>
          <w:szCs w:val="24"/>
        </w:rPr>
        <w:t>项错误。</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15</w:t>
      </w:r>
      <w:r w:rsidRPr="00E4316C">
        <w:rPr>
          <w:rFonts w:ascii="Times New Roman" w:eastAsia="宋体" w:hAnsi="Times New Roman" w:cs="Times New Roman"/>
          <w:sz w:val="24"/>
          <w:szCs w:val="24"/>
        </w:rPr>
        <w:t>.</w:t>
      </w:r>
      <w:r w:rsidRPr="00E4316C">
        <w:rPr>
          <w:rFonts w:ascii="Times New Roman" w:eastAsia="宋体" w:hAnsi="宋体"/>
          <w:sz w:val="24"/>
          <w:szCs w:val="24"/>
        </w:rPr>
        <w:t>俄国</w:t>
      </w:r>
      <w:r w:rsidRPr="00E4316C">
        <w:rPr>
          <w:rFonts w:ascii="Times New Roman" w:eastAsia="宋体" w:hAnsi="宋体"/>
          <w:sz w:val="24"/>
          <w:szCs w:val="24"/>
        </w:rPr>
        <w:t>1861</w:t>
      </w:r>
      <w:r w:rsidRPr="00E4316C">
        <w:rPr>
          <w:rFonts w:ascii="Times New Roman" w:eastAsia="宋体" w:hAnsi="宋体"/>
          <w:sz w:val="24"/>
          <w:szCs w:val="24"/>
        </w:rPr>
        <w:t>年农奴制改革后</w:t>
      </w:r>
      <w:r w:rsidRPr="00E4316C">
        <w:rPr>
          <w:rFonts w:ascii="Times New Roman" w:eastAsia="宋体" w:hAnsi="宋体"/>
          <w:sz w:val="24"/>
          <w:szCs w:val="24"/>
        </w:rPr>
        <w:t>,</w:t>
      </w:r>
      <w:r w:rsidRPr="00E4316C">
        <w:rPr>
          <w:rFonts w:ascii="Times New Roman" w:eastAsia="宋体" w:hAnsi="宋体"/>
          <w:sz w:val="24"/>
          <w:szCs w:val="24"/>
        </w:rPr>
        <w:t>农民的赎金为发展工业积累了资本</w:t>
      </w:r>
      <w:r w:rsidRPr="00E4316C">
        <w:rPr>
          <w:rFonts w:ascii="Times New Roman" w:eastAsia="宋体" w:hAnsi="宋体"/>
          <w:sz w:val="24"/>
          <w:szCs w:val="24"/>
        </w:rPr>
        <w:t>;</w:t>
      </w:r>
      <w:r w:rsidRPr="00E4316C">
        <w:rPr>
          <w:rFonts w:ascii="Times New Roman" w:eastAsia="宋体" w:hAnsi="宋体"/>
          <w:sz w:val="24"/>
          <w:szCs w:val="24"/>
        </w:rPr>
        <w:t>农民在法律上获得解放</w:t>
      </w:r>
      <w:r w:rsidRPr="00E4316C">
        <w:rPr>
          <w:rFonts w:ascii="Times New Roman" w:eastAsia="宋体" w:hAnsi="宋体"/>
          <w:sz w:val="24"/>
          <w:szCs w:val="24"/>
        </w:rPr>
        <w:t>,</w:t>
      </w:r>
      <w:r w:rsidRPr="00E4316C">
        <w:rPr>
          <w:rFonts w:ascii="Times New Roman" w:eastAsia="宋体" w:hAnsi="宋体"/>
          <w:sz w:val="24"/>
          <w:szCs w:val="24"/>
        </w:rPr>
        <w:t>为工厂提供了劳动力</w:t>
      </w:r>
      <w:r w:rsidRPr="00E4316C">
        <w:rPr>
          <w:rFonts w:ascii="Times New Roman" w:eastAsia="宋体" w:hAnsi="宋体"/>
          <w:sz w:val="24"/>
          <w:szCs w:val="24"/>
        </w:rPr>
        <w:t>;</w:t>
      </w:r>
      <w:r w:rsidRPr="00E4316C">
        <w:rPr>
          <w:rFonts w:ascii="Times New Roman" w:eastAsia="宋体" w:hAnsi="宋体"/>
          <w:sz w:val="24"/>
          <w:szCs w:val="24"/>
        </w:rPr>
        <w:t>自然经济的瓦解扩大了俄国的国内市场。以上说明农奴制改革</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是一场自下而上的改革</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为资本主义经济发展提供了条件</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直接冲击了沙皇专制统治</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使俄国走上了对外扩张道路</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B</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16</w:t>
      </w:r>
      <w:r w:rsidRPr="00E4316C">
        <w:rPr>
          <w:rFonts w:ascii="Times New Roman" w:eastAsia="宋体" w:hAnsi="Times New Roman" w:cs="Times New Roman"/>
          <w:sz w:val="24"/>
          <w:szCs w:val="24"/>
        </w:rPr>
        <w:t>.</w:t>
      </w:r>
      <w:r w:rsidRPr="00E4316C">
        <w:rPr>
          <w:rFonts w:ascii="Times New Roman" w:eastAsia="宋体" w:hAnsi="宋体"/>
          <w:sz w:val="24"/>
          <w:szCs w:val="24"/>
        </w:rPr>
        <w:t>1873</w:t>
      </w:r>
      <w:r w:rsidRPr="00E4316C">
        <w:rPr>
          <w:rFonts w:ascii="Times New Roman" w:eastAsia="宋体" w:hAnsi="宋体"/>
          <w:sz w:val="24"/>
          <w:szCs w:val="24"/>
        </w:rPr>
        <w:t>年</w:t>
      </w:r>
      <w:r w:rsidRPr="00E4316C">
        <w:rPr>
          <w:rFonts w:ascii="Times New Roman" w:eastAsia="宋体" w:hAnsi="宋体"/>
          <w:sz w:val="24"/>
          <w:szCs w:val="24"/>
        </w:rPr>
        <w:t>5</w:t>
      </w:r>
      <w:r w:rsidRPr="00E4316C">
        <w:rPr>
          <w:rFonts w:ascii="Times New Roman" w:eastAsia="宋体" w:hAnsi="宋体"/>
          <w:sz w:val="24"/>
          <w:szCs w:val="24"/>
        </w:rPr>
        <w:t>月</w:t>
      </w:r>
      <w:r w:rsidRPr="00E4316C">
        <w:rPr>
          <w:rFonts w:ascii="Times New Roman" w:eastAsia="宋体" w:hAnsi="宋体"/>
          <w:sz w:val="24"/>
          <w:szCs w:val="24"/>
        </w:rPr>
        <w:t>,</w:t>
      </w:r>
      <w:r w:rsidRPr="00E4316C">
        <w:rPr>
          <w:rFonts w:ascii="Times New Roman" w:eastAsia="宋体" w:hAnsi="宋体"/>
          <w:sz w:val="24"/>
          <w:szCs w:val="24"/>
        </w:rPr>
        <w:t>法兰西共和国总统梯也尔对君主派议员说</w:t>
      </w:r>
      <w:r w:rsidRPr="00E4316C">
        <w:rPr>
          <w:rFonts w:ascii="Times New Roman" w:eastAsia="宋体" w:hAnsi="宋体"/>
          <w:sz w:val="24"/>
          <w:szCs w:val="24"/>
        </w:rPr>
        <w:t>:</w:t>
      </w:r>
      <w:r w:rsidRPr="00E4316C">
        <w:rPr>
          <w:rFonts w:ascii="Times New Roman" w:eastAsia="宋体" w:hAnsi="Times New Roman" w:cs="Times New Roman"/>
          <w:sz w:val="24"/>
          <w:szCs w:val="24"/>
        </w:rPr>
        <w:t>“</w:t>
      </w:r>
      <w:r w:rsidRPr="00E4316C">
        <w:rPr>
          <w:rFonts w:ascii="Times New Roman" w:eastAsia="宋体" w:hAnsi="宋体"/>
          <w:sz w:val="24"/>
          <w:szCs w:val="24"/>
        </w:rPr>
        <w:t>你们不要弄错</w:t>
      </w:r>
      <w:r w:rsidRPr="00E4316C">
        <w:rPr>
          <w:rFonts w:ascii="Times New Roman" w:eastAsia="宋体" w:hAnsi="宋体"/>
          <w:sz w:val="24"/>
          <w:szCs w:val="24"/>
        </w:rPr>
        <w:t>,</w:t>
      </w:r>
      <w:r w:rsidRPr="00E4316C">
        <w:rPr>
          <w:rFonts w:ascii="Times New Roman" w:eastAsia="宋体" w:hAnsi="宋体"/>
          <w:sz w:val="24"/>
          <w:szCs w:val="24"/>
        </w:rPr>
        <w:t>民众绝大多数都站在共和国一边。</w:t>
      </w:r>
      <w:r w:rsidRPr="00E4316C">
        <w:rPr>
          <w:rFonts w:ascii="Times New Roman" w:eastAsia="宋体" w:hAnsi="Times New Roman" w:cs="Times New Roman"/>
          <w:sz w:val="24"/>
          <w:szCs w:val="24"/>
        </w:rPr>
        <w:t>”</w:t>
      </w:r>
      <w:r w:rsidRPr="00E4316C">
        <w:rPr>
          <w:rFonts w:ascii="Times New Roman" w:eastAsia="宋体" w:hAnsi="宋体"/>
          <w:sz w:val="24"/>
          <w:szCs w:val="24"/>
        </w:rPr>
        <w:t>君主派议员占优势的议会随后通过对政府的不信任案</w:t>
      </w:r>
      <w:r w:rsidRPr="00E4316C">
        <w:rPr>
          <w:rFonts w:ascii="Times New Roman" w:eastAsia="宋体" w:hAnsi="宋体"/>
          <w:sz w:val="24"/>
          <w:szCs w:val="24"/>
        </w:rPr>
        <w:t>,</w:t>
      </w:r>
      <w:r w:rsidRPr="00E4316C">
        <w:rPr>
          <w:rFonts w:ascii="Times New Roman" w:eastAsia="宋体" w:hAnsi="宋体"/>
          <w:sz w:val="24"/>
          <w:szCs w:val="24"/>
        </w:rPr>
        <w:t>梯也尔被迫辞职。这反映了</w:t>
      </w:r>
      <w:r w:rsidRPr="00E4316C">
        <w:rPr>
          <w:rFonts w:ascii="Times New Roman" w:eastAsia="宋体" w:hAnsi="宋体"/>
          <w:sz w:val="24"/>
          <w:szCs w:val="24"/>
        </w:rPr>
        <w:t>(</w:t>
      </w:r>
      <w:r w:rsidRPr="00E4316C">
        <w:rPr>
          <w:rFonts w:ascii="Times New Roman" w:eastAsia="宋体" w:hAnsi="宋体"/>
          <w:sz w:val="24"/>
          <w:szCs w:val="24"/>
        </w:rPr>
        <w:t xml:space="preserve">　　</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A</w:t>
      </w:r>
      <w:r w:rsidRPr="00E4316C">
        <w:rPr>
          <w:rFonts w:ascii="Times New Roman" w:eastAsia="宋体" w:hAnsi="Times New Roman" w:cs="Times New Roman"/>
          <w:sz w:val="24"/>
          <w:szCs w:val="24"/>
        </w:rPr>
        <w:t>.</w:t>
      </w:r>
      <w:r w:rsidRPr="00E4316C">
        <w:rPr>
          <w:rFonts w:ascii="Times New Roman" w:eastAsia="宋体" w:hAnsi="宋体"/>
          <w:sz w:val="24"/>
          <w:szCs w:val="24"/>
        </w:rPr>
        <w:t>巴黎公社的政治影响</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B</w:t>
      </w:r>
      <w:r w:rsidRPr="00E4316C">
        <w:rPr>
          <w:rFonts w:ascii="Times New Roman" w:eastAsia="宋体" w:hAnsi="Times New Roman" w:cs="Times New Roman"/>
          <w:sz w:val="24"/>
          <w:szCs w:val="24"/>
        </w:rPr>
        <w:t>.</w:t>
      </w:r>
      <w:r w:rsidRPr="00E4316C">
        <w:rPr>
          <w:rFonts w:ascii="Times New Roman" w:eastAsia="宋体" w:hAnsi="宋体"/>
          <w:sz w:val="24"/>
          <w:szCs w:val="24"/>
        </w:rPr>
        <w:t>主权在</w:t>
      </w:r>
      <w:proofErr w:type="gramStart"/>
      <w:r w:rsidRPr="00E4316C">
        <w:rPr>
          <w:rFonts w:ascii="Times New Roman" w:eastAsia="宋体" w:hAnsi="宋体"/>
          <w:sz w:val="24"/>
          <w:szCs w:val="24"/>
        </w:rPr>
        <w:t>民观念</w:t>
      </w:r>
      <w:proofErr w:type="gramEnd"/>
      <w:r w:rsidRPr="00E4316C">
        <w:rPr>
          <w:rFonts w:ascii="Times New Roman" w:eastAsia="宋体" w:hAnsi="宋体"/>
          <w:sz w:val="24"/>
          <w:szCs w:val="24"/>
        </w:rPr>
        <w:t>的淡化</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C</w:t>
      </w:r>
      <w:r w:rsidRPr="00E4316C">
        <w:rPr>
          <w:rFonts w:ascii="Times New Roman" w:eastAsia="宋体" w:hAnsi="Times New Roman" w:cs="Times New Roman"/>
          <w:sz w:val="24"/>
          <w:szCs w:val="24"/>
        </w:rPr>
        <w:t>.</w:t>
      </w:r>
      <w:r w:rsidRPr="00E4316C">
        <w:rPr>
          <w:rFonts w:ascii="Times New Roman" w:eastAsia="宋体" w:hAnsi="宋体"/>
          <w:sz w:val="24"/>
          <w:szCs w:val="24"/>
        </w:rPr>
        <w:t>代议制度的曲折发展</w:t>
      </w:r>
      <w:r w:rsidRPr="00E4316C">
        <w:rPr>
          <w:rFonts w:ascii="Times New Roman" w:eastAsia="宋体" w:hAnsi="宋体"/>
          <w:sz w:val="24"/>
          <w:szCs w:val="24"/>
        </w:rPr>
        <w:tab/>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D</w:t>
      </w:r>
      <w:r w:rsidRPr="00E4316C">
        <w:rPr>
          <w:rFonts w:ascii="Times New Roman" w:eastAsia="宋体" w:hAnsi="Times New Roman" w:cs="Times New Roman"/>
          <w:sz w:val="24"/>
          <w:szCs w:val="24"/>
        </w:rPr>
        <w:t>.</w:t>
      </w:r>
      <w:r w:rsidRPr="00E4316C">
        <w:rPr>
          <w:rFonts w:ascii="Times New Roman" w:eastAsia="宋体" w:hAnsi="宋体"/>
          <w:sz w:val="24"/>
          <w:szCs w:val="24"/>
        </w:rPr>
        <w:t>三权分立体制的确立</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答案</w:t>
      </w:r>
      <w:r w:rsidRPr="00E4316C">
        <w:rPr>
          <w:rFonts w:ascii="Times New Roman" w:eastAsia="宋体" w:hAnsi="宋体"/>
          <w:sz w:val="24"/>
          <w:szCs w:val="24"/>
        </w:rPr>
        <w:t>C</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解析</w:t>
      </w:r>
      <w:r w:rsidRPr="00E4316C">
        <w:rPr>
          <w:rFonts w:ascii="Times New Roman" w:eastAsia="楷体" w:hAnsi="楷体"/>
          <w:sz w:val="24"/>
          <w:szCs w:val="24"/>
        </w:rPr>
        <w:t>虽然梯也尔对君主派议员说民众大多数站在共和国一边</w:t>
      </w:r>
      <w:r w:rsidRPr="00E4316C">
        <w:rPr>
          <w:rFonts w:ascii="Times New Roman" w:eastAsia="宋体" w:hAnsi="宋体"/>
          <w:sz w:val="24"/>
          <w:szCs w:val="24"/>
        </w:rPr>
        <w:t>,</w:t>
      </w:r>
      <w:r w:rsidRPr="00E4316C">
        <w:rPr>
          <w:rFonts w:ascii="Times New Roman" w:eastAsia="楷体" w:hAnsi="楷体"/>
          <w:sz w:val="24"/>
          <w:szCs w:val="24"/>
        </w:rPr>
        <w:t>但君主派议员仍然通过不信任</w:t>
      </w:r>
      <w:proofErr w:type="gramStart"/>
      <w:r w:rsidRPr="00E4316C">
        <w:rPr>
          <w:rFonts w:ascii="Times New Roman" w:eastAsia="楷体" w:hAnsi="楷体"/>
          <w:sz w:val="24"/>
          <w:szCs w:val="24"/>
        </w:rPr>
        <w:t>案使梯也</w:t>
      </w:r>
      <w:proofErr w:type="gramEnd"/>
      <w:r w:rsidRPr="00E4316C">
        <w:rPr>
          <w:rFonts w:ascii="Times New Roman" w:eastAsia="楷体" w:hAnsi="楷体"/>
          <w:sz w:val="24"/>
          <w:szCs w:val="24"/>
        </w:rPr>
        <w:t>尔被迫辞职</w:t>
      </w:r>
      <w:r w:rsidRPr="00E4316C">
        <w:rPr>
          <w:rFonts w:ascii="Times New Roman" w:eastAsia="宋体" w:hAnsi="宋体"/>
          <w:sz w:val="24"/>
          <w:szCs w:val="24"/>
        </w:rPr>
        <w:t>,</w:t>
      </w:r>
      <w:r w:rsidRPr="00E4316C">
        <w:rPr>
          <w:rFonts w:ascii="Times New Roman" w:eastAsia="楷体" w:hAnsi="楷体"/>
          <w:sz w:val="24"/>
          <w:szCs w:val="24"/>
        </w:rPr>
        <w:t>这体现了法国共和制实现的艰难</w:t>
      </w:r>
      <w:r w:rsidRPr="00E4316C">
        <w:rPr>
          <w:rFonts w:ascii="Times New Roman" w:eastAsia="宋体" w:hAnsi="宋体"/>
          <w:sz w:val="24"/>
          <w:szCs w:val="24"/>
        </w:rPr>
        <w:t>,</w:t>
      </w:r>
      <w:r w:rsidRPr="00E4316C">
        <w:rPr>
          <w:rFonts w:ascii="Times New Roman" w:eastAsia="楷体" w:hAnsi="楷体"/>
          <w:sz w:val="24"/>
          <w:szCs w:val="24"/>
        </w:rPr>
        <w:t>反映了法国代议制的曲折发展</w:t>
      </w:r>
      <w:r w:rsidRPr="00E4316C">
        <w:rPr>
          <w:rFonts w:ascii="Times New Roman" w:eastAsia="宋体" w:hAnsi="宋体"/>
          <w:sz w:val="24"/>
          <w:szCs w:val="24"/>
        </w:rPr>
        <w:t>,</w:t>
      </w:r>
      <w:r w:rsidRPr="00E4316C">
        <w:rPr>
          <w:rFonts w:ascii="Times New Roman" w:eastAsia="楷体" w:hAnsi="楷体"/>
          <w:sz w:val="24"/>
          <w:szCs w:val="24"/>
        </w:rPr>
        <w:t>故选</w:t>
      </w:r>
      <w:r w:rsidRPr="00E4316C">
        <w:rPr>
          <w:rFonts w:ascii="Times New Roman" w:eastAsia="宋体" w:hAnsi="宋体"/>
          <w:sz w:val="24"/>
          <w:szCs w:val="24"/>
        </w:rPr>
        <w:t>C</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巴黎公社是无产阶级建立政权的第一次伟大尝试</w:t>
      </w:r>
      <w:r w:rsidRPr="00E4316C">
        <w:rPr>
          <w:rFonts w:ascii="Times New Roman" w:eastAsia="宋体" w:hAnsi="宋体"/>
          <w:sz w:val="24"/>
          <w:szCs w:val="24"/>
        </w:rPr>
        <w:t>,</w:t>
      </w:r>
      <w:r w:rsidRPr="00E4316C">
        <w:rPr>
          <w:rFonts w:ascii="Times New Roman" w:eastAsia="楷体" w:hAnsi="楷体"/>
          <w:sz w:val="24"/>
          <w:szCs w:val="24"/>
        </w:rPr>
        <w:t>此时已失败</w:t>
      </w:r>
      <w:r w:rsidRPr="00E4316C">
        <w:rPr>
          <w:rFonts w:ascii="Times New Roman" w:eastAsia="宋体" w:hAnsi="宋体"/>
          <w:sz w:val="24"/>
          <w:szCs w:val="24"/>
        </w:rPr>
        <w:t>,</w:t>
      </w:r>
      <w:r w:rsidRPr="00E4316C">
        <w:rPr>
          <w:rFonts w:ascii="Times New Roman" w:eastAsia="楷体" w:hAnsi="楷体"/>
          <w:sz w:val="24"/>
          <w:szCs w:val="24"/>
        </w:rPr>
        <w:t>不会影响资产阶级君主派的政策</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A</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材料反映的是代议制发展的艰难</w:t>
      </w:r>
      <w:r w:rsidRPr="00E4316C">
        <w:rPr>
          <w:rFonts w:ascii="Times New Roman" w:eastAsia="宋体" w:hAnsi="宋体"/>
          <w:sz w:val="24"/>
          <w:szCs w:val="24"/>
        </w:rPr>
        <w:t>,</w:t>
      </w:r>
      <w:r w:rsidRPr="00E4316C">
        <w:rPr>
          <w:rFonts w:ascii="Times New Roman" w:eastAsia="楷体" w:hAnsi="楷体"/>
          <w:sz w:val="24"/>
          <w:szCs w:val="24"/>
        </w:rPr>
        <w:t>并不是主权在</w:t>
      </w:r>
      <w:proofErr w:type="gramStart"/>
      <w:r w:rsidRPr="00E4316C">
        <w:rPr>
          <w:rFonts w:ascii="Times New Roman" w:eastAsia="楷体" w:hAnsi="楷体"/>
          <w:sz w:val="24"/>
          <w:szCs w:val="24"/>
        </w:rPr>
        <w:t>民观念</w:t>
      </w:r>
      <w:proofErr w:type="gramEnd"/>
      <w:r w:rsidRPr="00E4316C">
        <w:rPr>
          <w:rFonts w:ascii="Times New Roman" w:eastAsia="楷体" w:hAnsi="楷体"/>
          <w:sz w:val="24"/>
          <w:szCs w:val="24"/>
        </w:rPr>
        <w:t>的淡化</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B</w:t>
      </w:r>
      <w:r w:rsidRPr="00E4316C">
        <w:rPr>
          <w:rFonts w:ascii="Times New Roman" w:eastAsia="楷体" w:hAnsi="楷体"/>
          <w:sz w:val="24"/>
          <w:szCs w:val="24"/>
        </w:rPr>
        <w:t>项</w:t>
      </w:r>
      <w:r w:rsidRPr="00E4316C">
        <w:rPr>
          <w:rFonts w:ascii="Times New Roman" w:eastAsia="宋体" w:hAnsi="宋体"/>
          <w:sz w:val="24"/>
          <w:szCs w:val="24"/>
        </w:rPr>
        <w:t>;</w:t>
      </w:r>
      <w:r w:rsidRPr="00E4316C">
        <w:rPr>
          <w:rFonts w:ascii="Times New Roman" w:eastAsia="楷体" w:hAnsi="楷体"/>
          <w:sz w:val="24"/>
          <w:szCs w:val="24"/>
        </w:rPr>
        <w:t>当时的法国并没有建立起三权分立体制</w:t>
      </w:r>
      <w:r w:rsidRPr="00E4316C">
        <w:rPr>
          <w:rFonts w:ascii="Times New Roman" w:eastAsia="宋体" w:hAnsi="宋体"/>
          <w:sz w:val="24"/>
          <w:szCs w:val="24"/>
        </w:rPr>
        <w:t>,</w:t>
      </w:r>
      <w:r w:rsidRPr="00E4316C">
        <w:rPr>
          <w:rFonts w:ascii="Times New Roman" w:eastAsia="楷体" w:hAnsi="楷体"/>
          <w:sz w:val="24"/>
          <w:szCs w:val="24"/>
        </w:rPr>
        <w:t>排除</w:t>
      </w:r>
      <w:r w:rsidRPr="00E4316C">
        <w:rPr>
          <w:rFonts w:ascii="Times New Roman" w:eastAsia="宋体" w:hAnsi="宋体"/>
          <w:sz w:val="24"/>
          <w:szCs w:val="24"/>
        </w:rPr>
        <w:t>D</w:t>
      </w:r>
      <w:r w:rsidRPr="00E4316C">
        <w:rPr>
          <w:rFonts w:ascii="Times New Roman" w:eastAsia="楷体" w:hAnsi="楷体"/>
          <w:sz w:val="24"/>
          <w:szCs w:val="24"/>
        </w:rPr>
        <w:t>项。</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rPr>
        <w:t>二、非选择题</w:t>
      </w:r>
      <w:r w:rsidRPr="00E4316C">
        <w:rPr>
          <w:rFonts w:ascii="Times New Roman" w:eastAsia="宋体" w:hAnsi="宋体"/>
          <w:sz w:val="24"/>
          <w:szCs w:val="24"/>
        </w:rPr>
        <w:t>(</w:t>
      </w:r>
      <w:r w:rsidRPr="00E4316C">
        <w:rPr>
          <w:rFonts w:ascii="Times New Roman" w:eastAsia="楷体" w:hAnsi="楷体"/>
          <w:sz w:val="24"/>
          <w:szCs w:val="24"/>
        </w:rPr>
        <w:t>本大题共</w:t>
      </w:r>
      <w:r w:rsidRPr="00E4316C">
        <w:rPr>
          <w:rFonts w:ascii="Times New Roman" w:eastAsia="宋体" w:hAnsi="宋体"/>
          <w:sz w:val="24"/>
          <w:szCs w:val="24"/>
        </w:rPr>
        <w:t>4</w:t>
      </w:r>
      <w:r w:rsidRPr="00E4316C">
        <w:rPr>
          <w:rFonts w:ascii="Times New Roman" w:eastAsia="楷体" w:hAnsi="楷体"/>
          <w:sz w:val="24"/>
          <w:szCs w:val="24"/>
        </w:rPr>
        <w:t>小题</w:t>
      </w:r>
      <w:r w:rsidRPr="00E4316C">
        <w:rPr>
          <w:rFonts w:ascii="Times New Roman" w:eastAsia="宋体" w:hAnsi="宋体"/>
          <w:sz w:val="24"/>
          <w:szCs w:val="24"/>
        </w:rPr>
        <w:t>,</w:t>
      </w:r>
      <w:r w:rsidRPr="00E4316C">
        <w:rPr>
          <w:rFonts w:ascii="Times New Roman" w:eastAsia="楷体" w:hAnsi="楷体"/>
          <w:sz w:val="24"/>
          <w:szCs w:val="24"/>
        </w:rPr>
        <w:t>共</w:t>
      </w:r>
      <w:r w:rsidRPr="00E4316C">
        <w:rPr>
          <w:rFonts w:ascii="Times New Roman" w:eastAsia="宋体" w:hAnsi="宋体"/>
          <w:sz w:val="24"/>
          <w:szCs w:val="24"/>
        </w:rPr>
        <w:t>52</w:t>
      </w:r>
      <w:r w:rsidRPr="00E4316C">
        <w:rPr>
          <w:rFonts w:ascii="Times New Roman" w:eastAsia="楷体" w:hAnsi="楷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Times New Roman"/>
          <w:b/>
          <w:sz w:val="24"/>
          <w:szCs w:val="24"/>
        </w:rPr>
        <w:t>17</w:t>
      </w:r>
      <w:r w:rsidRPr="00E4316C">
        <w:rPr>
          <w:rFonts w:ascii="Times New Roman" w:eastAsia="宋体" w:hAnsi="Times New Roman" w:cs="Times New Roman"/>
          <w:sz w:val="24"/>
          <w:szCs w:val="24"/>
        </w:rPr>
        <w:t>.</w:t>
      </w:r>
      <w:r w:rsidRPr="00E4316C">
        <w:rPr>
          <w:rFonts w:ascii="Arial" w:eastAsia="黑体" w:hAnsi="黑体"/>
          <w:sz w:val="24"/>
          <w:szCs w:val="24"/>
        </w:rPr>
        <w:t>材料</w:t>
      </w:r>
      <w:r w:rsidRPr="00E4316C">
        <w:rPr>
          <w:rFonts w:ascii="Times New Roman" w:eastAsia="宋体" w:hAnsi="宋体"/>
          <w:sz w:val="24"/>
          <w:szCs w:val="24"/>
        </w:rPr>
        <w:t xml:space="preserve">　</w:t>
      </w:r>
      <w:r w:rsidRPr="00E4316C">
        <w:rPr>
          <w:rFonts w:ascii="Times New Roman" w:eastAsia="楷体" w:hAnsi="楷体"/>
          <w:sz w:val="24"/>
          <w:szCs w:val="24"/>
        </w:rPr>
        <w:t>法国历史大事年表</w:t>
      </w:r>
      <w:r w:rsidRPr="00E4316C">
        <w:rPr>
          <w:rFonts w:ascii="Times New Roman" w:eastAsia="宋体" w:hAnsi="宋体"/>
          <w:sz w:val="24"/>
          <w:szCs w:val="24"/>
        </w:rPr>
        <w:t>(</w:t>
      </w:r>
      <w:r w:rsidRPr="00E4316C">
        <w:rPr>
          <w:rFonts w:ascii="Times New Roman" w:eastAsia="楷体" w:hAnsi="楷体"/>
          <w:sz w:val="24"/>
          <w:szCs w:val="24"/>
        </w:rPr>
        <w:t>部分</w:t>
      </w:r>
      <w:r w:rsidRPr="00E4316C">
        <w:rPr>
          <w:rFonts w:ascii="Times New Roman" w:eastAsia="宋体" w:hAnsi="宋体"/>
          <w:sz w:val="24"/>
          <w:szCs w:val="24"/>
        </w:rPr>
        <w:t>)</w:t>
      </w:r>
    </w:p>
    <w:tbl>
      <w:tblPr>
        <w:tblW w:w="46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7"/>
        <w:gridCol w:w="6574"/>
      </w:tblGrid>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Arial" w:eastAsia="黑体" w:hAnsi="黑体"/>
                <w:sz w:val="24"/>
                <w:szCs w:val="24"/>
              </w:rPr>
              <w:t>年份</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Arial" w:eastAsia="黑体" w:hAnsi="黑体"/>
                <w:sz w:val="24"/>
                <w:szCs w:val="24"/>
              </w:rPr>
              <w:t>历史大事</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lastRenderedPageBreak/>
              <w:t>1789</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法国大革命爆发</w:t>
            </w:r>
            <w:r w:rsidRPr="00E4316C">
              <w:rPr>
                <w:rFonts w:ascii="Times New Roman" w:eastAsia="宋体" w:hAnsi="宋体"/>
                <w:sz w:val="24"/>
                <w:szCs w:val="24"/>
              </w:rPr>
              <w:t>,</w:t>
            </w:r>
            <w:r w:rsidRPr="00E4316C">
              <w:rPr>
                <w:rFonts w:ascii="Times New Roman" w:eastAsia="楷体" w:hAnsi="楷体"/>
                <w:sz w:val="24"/>
                <w:szCs w:val="24"/>
              </w:rPr>
              <w:t>资产阶级掌握了政权</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1792</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废除君主制</w:t>
            </w:r>
            <w:r w:rsidRPr="00E4316C">
              <w:rPr>
                <w:rFonts w:ascii="Times New Roman" w:eastAsia="宋体" w:hAnsi="宋体"/>
                <w:sz w:val="24"/>
                <w:szCs w:val="24"/>
              </w:rPr>
              <w:t>,</w:t>
            </w:r>
            <w:r w:rsidRPr="00E4316C">
              <w:rPr>
                <w:rFonts w:ascii="Times New Roman" w:eastAsia="楷体" w:hAnsi="楷体"/>
                <w:sz w:val="24"/>
                <w:szCs w:val="24"/>
              </w:rPr>
              <w:t>成立法兰西第一共和国</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1799</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拿破仑发动</w:t>
            </w:r>
            <w:r w:rsidRPr="00E4316C">
              <w:rPr>
                <w:rFonts w:ascii="Times New Roman" w:eastAsia="宋体" w:hAnsi="Times New Roman" w:cs="Times New Roman"/>
                <w:sz w:val="24"/>
                <w:szCs w:val="24"/>
              </w:rPr>
              <w:t>“</w:t>
            </w:r>
            <w:r w:rsidRPr="00E4316C">
              <w:rPr>
                <w:rFonts w:ascii="Times New Roman" w:eastAsia="楷体" w:hAnsi="楷体"/>
                <w:sz w:val="24"/>
                <w:szCs w:val="24"/>
              </w:rPr>
              <w:t>雾月政变</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拿破仑军事独裁统治建立</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1804</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拿破仑加冕称帝</w:t>
            </w:r>
            <w:r w:rsidRPr="00E4316C">
              <w:rPr>
                <w:rFonts w:ascii="Times New Roman" w:eastAsia="宋体" w:hAnsi="宋体"/>
                <w:sz w:val="24"/>
                <w:szCs w:val="24"/>
              </w:rPr>
              <w:t>,</w:t>
            </w:r>
            <w:r w:rsidRPr="00E4316C">
              <w:rPr>
                <w:rFonts w:ascii="Times New Roman" w:eastAsia="楷体" w:hAnsi="楷体"/>
                <w:sz w:val="24"/>
                <w:szCs w:val="24"/>
              </w:rPr>
              <w:t>建立法兰西第一帝国</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1815</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拿破仑帝国灭亡</w:t>
            </w:r>
            <w:r w:rsidRPr="00E4316C">
              <w:rPr>
                <w:rFonts w:ascii="Times New Roman" w:eastAsia="宋体" w:hAnsi="宋体"/>
                <w:sz w:val="24"/>
                <w:szCs w:val="24"/>
              </w:rPr>
              <w:t>,</w:t>
            </w:r>
            <w:r w:rsidRPr="00E4316C">
              <w:rPr>
                <w:rFonts w:ascii="Times New Roman" w:eastAsia="楷体" w:hAnsi="楷体"/>
                <w:sz w:val="24"/>
                <w:szCs w:val="24"/>
              </w:rPr>
              <w:t>波旁王朝复辟</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1830</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发生</w:t>
            </w:r>
            <w:r w:rsidRPr="00E4316C">
              <w:rPr>
                <w:rFonts w:ascii="Times New Roman" w:eastAsia="宋体" w:hAnsi="Times New Roman" w:cs="Times New Roman"/>
                <w:sz w:val="24"/>
                <w:szCs w:val="24"/>
              </w:rPr>
              <w:t>“</w:t>
            </w:r>
            <w:r w:rsidRPr="00E4316C">
              <w:rPr>
                <w:rFonts w:ascii="Times New Roman" w:eastAsia="楷体" w:hAnsi="楷体"/>
                <w:sz w:val="24"/>
                <w:szCs w:val="24"/>
              </w:rPr>
              <w:t>七月革命</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波旁王朝被推翻</w:t>
            </w:r>
            <w:r w:rsidRPr="00E4316C">
              <w:rPr>
                <w:rFonts w:ascii="Times New Roman" w:eastAsia="宋体" w:hAnsi="宋体"/>
                <w:sz w:val="24"/>
                <w:szCs w:val="24"/>
              </w:rPr>
              <w:t>,</w:t>
            </w:r>
            <w:r w:rsidRPr="00E4316C">
              <w:rPr>
                <w:rFonts w:ascii="Times New Roman" w:eastAsia="楷体" w:hAnsi="楷体"/>
                <w:sz w:val="24"/>
                <w:szCs w:val="24"/>
              </w:rPr>
              <w:t>七月王朝建立</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1848</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发生</w:t>
            </w:r>
            <w:r w:rsidRPr="00E4316C">
              <w:rPr>
                <w:rFonts w:ascii="Times New Roman" w:eastAsia="宋体" w:hAnsi="Times New Roman" w:cs="Times New Roman"/>
                <w:sz w:val="24"/>
                <w:szCs w:val="24"/>
              </w:rPr>
              <w:t>“</w:t>
            </w:r>
            <w:r w:rsidRPr="00E4316C">
              <w:rPr>
                <w:rFonts w:ascii="Times New Roman" w:eastAsia="楷体" w:hAnsi="楷体"/>
                <w:sz w:val="24"/>
                <w:szCs w:val="24"/>
              </w:rPr>
              <w:t>二月革命</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七月王朝被推翻</w:t>
            </w:r>
            <w:r w:rsidRPr="00E4316C">
              <w:rPr>
                <w:rFonts w:ascii="Times New Roman" w:eastAsia="宋体" w:hAnsi="宋体"/>
                <w:sz w:val="24"/>
                <w:szCs w:val="24"/>
              </w:rPr>
              <w:t>,</w:t>
            </w:r>
            <w:r w:rsidRPr="00E4316C">
              <w:rPr>
                <w:rFonts w:ascii="Times New Roman" w:eastAsia="楷体" w:hAnsi="楷体"/>
                <w:sz w:val="24"/>
                <w:szCs w:val="24"/>
              </w:rPr>
              <w:t>法兰西第二共和国成立</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1852</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路易</w:t>
            </w:r>
            <w:r w:rsidRPr="00E4316C">
              <w:rPr>
                <w:rFonts w:ascii="Times New Roman" w:eastAsia="宋体" w:hAnsi="Times New Roman" w:cs="Times New Roman"/>
                <w:sz w:val="24"/>
                <w:szCs w:val="24"/>
              </w:rPr>
              <w:t>·</w:t>
            </w:r>
            <w:r w:rsidRPr="00E4316C">
              <w:rPr>
                <w:rFonts w:ascii="Times New Roman" w:eastAsia="楷体" w:hAnsi="楷体"/>
                <w:sz w:val="24"/>
                <w:szCs w:val="24"/>
              </w:rPr>
              <w:t>波拿</w:t>
            </w:r>
            <w:proofErr w:type="gramStart"/>
            <w:r w:rsidRPr="00E4316C">
              <w:rPr>
                <w:rFonts w:ascii="Times New Roman" w:eastAsia="楷体" w:hAnsi="楷体"/>
                <w:sz w:val="24"/>
                <w:szCs w:val="24"/>
              </w:rPr>
              <w:t>巴建立</w:t>
            </w:r>
            <w:proofErr w:type="gramEnd"/>
            <w:r w:rsidRPr="00E4316C">
              <w:rPr>
                <w:rFonts w:ascii="Times New Roman" w:eastAsia="楷体" w:hAnsi="楷体"/>
                <w:sz w:val="24"/>
                <w:szCs w:val="24"/>
              </w:rPr>
              <w:t>帝制</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1870</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普法战争</w:t>
            </w:r>
            <w:r w:rsidRPr="00E4316C">
              <w:rPr>
                <w:rFonts w:ascii="Times New Roman" w:eastAsia="宋体" w:hAnsi="宋体"/>
                <w:sz w:val="24"/>
                <w:szCs w:val="24"/>
              </w:rPr>
              <w:t>,</w:t>
            </w:r>
            <w:r w:rsidRPr="00E4316C">
              <w:rPr>
                <w:rFonts w:ascii="Times New Roman" w:eastAsia="楷体" w:hAnsi="楷体"/>
                <w:sz w:val="24"/>
                <w:szCs w:val="24"/>
              </w:rPr>
              <w:t>巴黎爆发革命</w:t>
            </w:r>
            <w:r w:rsidRPr="00E4316C">
              <w:rPr>
                <w:rFonts w:ascii="Times New Roman" w:eastAsia="宋体" w:hAnsi="宋体"/>
                <w:sz w:val="24"/>
                <w:szCs w:val="24"/>
              </w:rPr>
              <w:t>,</w:t>
            </w:r>
            <w:r w:rsidRPr="00E4316C">
              <w:rPr>
                <w:rFonts w:ascii="Times New Roman" w:eastAsia="楷体" w:hAnsi="楷体"/>
                <w:sz w:val="24"/>
                <w:szCs w:val="24"/>
              </w:rPr>
              <w:t>推翻了帝制</w:t>
            </w:r>
            <w:r w:rsidRPr="00E4316C">
              <w:rPr>
                <w:rFonts w:ascii="Times New Roman" w:eastAsia="宋体" w:hAnsi="宋体"/>
                <w:sz w:val="24"/>
                <w:szCs w:val="24"/>
              </w:rPr>
              <w:t>,</w:t>
            </w:r>
            <w:r w:rsidRPr="00E4316C">
              <w:rPr>
                <w:rFonts w:ascii="Times New Roman" w:eastAsia="楷体" w:hAnsi="楷体"/>
                <w:sz w:val="24"/>
                <w:szCs w:val="24"/>
              </w:rPr>
              <w:t>法兰西第三共和国成立</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1871</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巴黎公社革命</w:t>
            </w:r>
          </w:p>
        </w:tc>
      </w:tr>
      <w:tr w:rsidR="00E4316C" w:rsidRPr="00E4316C" w:rsidTr="00E4316C">
        <w:trPr>
          <w:jc w:val="center"/>
        </w:trPr>
        <w:tc>
          <w:tcPr>
            <w:tcW w:w="75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1875</w:t>
            </w:r>
            <w:r w:rsidRPr="00E4316C">
              <w:rPr>
                <w:rFonts w:ascii="Times New Roman" w:eastAsia="楷体" w:hAnsi="楷体"/>
                <w:sz w:val="24"/>
                <w:szCs w:val="24"/>
              </w:rPr>
              <w:t>年</w:t>
            </w:r>
          </w:p>
        </w:tc>
        <w:tc>
          <w:tcPr>
            <w:tcW w:w="4241"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楷体" w:hAnsi="楷体"/>
                <w:sz w:val="24"/>
                <w:szCs w:val="24"/>
              </w:rPr>
              <w:t>共和制的宪法以一票的极微弱多数获得通过</w:t>
            </w:r>
          </w:p>
        </w:tc>
      </w:tr>
    </w:tbl>
    <w:p w:rsidR="00E4316C" w:rsidRPr="00E4316C" w:rsidRDefault="00E4316C" w:rsidP="00E4316C">
      <w:pPr>
        <w:tabs>
          <w:tab w:val="left" w:pos="1871"/>
          <w:tab w:val="left" w:pos="3407"/>
          <w:tab w:val="left" w:pos="4949"/>
          <w:tab w:val="left" w:pos="6599"/>
        </w:tabs>
        <w:spacing w:line="360" w:lineRule="auto"/>
        <w:jc w:val="center"/>
        <w:rPr>
          <w:rFonts w:ascii="Times New Roman" w:eastAsia="宋体" w:hAnsi="宋体"/>
          <w:sz w:val="24"/>
          <w:szCs w:val="24"/>
        </w:rPr>
      </w:pP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(1)</w:t>
      </w:r>
      <w:r w:rsidRPr="00E4316C">
        <w:rPr>
          <w:rFonts w:ascii="Times New Roman" w:eastAsia="宋体" w:hAnsi="宋体"/>
          <w:sz w:val="24"/>
          <w:szCs w:val="24"/>
        </w:rPr>
        <w:t>根据材料并结合所学知识</w:t>
      </w:r>
      <w:r w:rsidRPr="00E4316C">
        <w:rPr>
          <w:rFonts w:ascii="Times New Roman" w:eastAsia="宋体" w:hAnsi="宋体"/>
          <w:sz w:val="24"/>
          <w:szCs w:val="24"/>
        </w:rPr>
        <w:t>,</w:t>
      </w:r>
      <w:r w:rsidRPr="00E4316C">
        <w:rPr>
          <w:rFonts w:ascii="Times New Roman" w:eastAsia="宋体" w:hAnsi="宋体"/>
          <w:sz w:val="24"/>
          <w:szCs w:val="24"/>
        </w:rPr>
        <w:t>概括上述时期法国政治形势的特点。</w:t>
      </w:r>
      <w:r w:rsidRPr="00E4316C">
        <w:rPr>
          <w:rFonts w:ascii="Times New Roman" w:eastAsia="宋体" w:hAnsi="宋体"/>
          <w:sz w:val="24"/>
          <w:szCs w:val="24"/>
        </w:rPr>
        <w:t>(6</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(2)</w:t>
      </w:r>
      <w:r w:rsidRPr="00E4316C">
        <w:rPr>
          <w:rFonts w:ascii="Times New Roman" w:eastAsia="宋体" w:hAnsi="宋体"/>
          <w:sz w:val="24"/>
          <w:szCs w:val="24"/>
        </w:rPr>
        <w:t>分析法国共和制度最终得以定型的原因。</w:t>
      </w:r>
      <w:r w:rsidRPr="00E4316C">
        <w:rPr>
          <w:rFonts w:ascii="Times New Roman" w:eastAsia="宋体" w:hAnsi="宋体"/>
          <w:sz w:val="24"/>
          <w:szCs w:val="24"/>
        </w:rPr>
        <w:t>(6</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参考答案</w:t>
      </w:r>
      <w:r w:rsidRPr="00E4316C">
        <w:rPr>
          <w:rFonts w:ascii="Times New Roman" w:eastAsia="宋体" w:hAnsi="宋体"/>
          <w:sz w:val="24"/>
          <w:szCs w:val="24"/>
        </w:rPr>
        <w:t>(1)</w:t>
      </w:r>
      <w:r w:rsidRPr="00E4316C">
        <w:rPr>
          <w:rFonts w:ascii="Times New Roman" w:eastAsia="宋体" w:hAnsi="宋体"/>
          <w:sz w:val="24"/>
          <w:szCs w:val="24"/>
        </w:rPr>
        <w:t>特点</w:t>
      </w:r>
      <w:r w:rsidRPr="00E4316C">
        <w:rPr>
          <w:rFonts w:ascii="Times New Roman" w:eastAsia="宋体" w:hAnsi="宋体"/>
          <w:sz w:val="24"/>
          <w:szCs w:val="24"/>
        </w:rPr>
        <w:t>:</w:t>
      </w:r>
      <w:r w:rsidRPr="00E4316C">
        <w:rPr>
          <w:rFonts w:ascii="Times New Roman" w:eastAsia="宋体" w:hAnsi="宋体"/>
          <w:sz w:val="24"/>
          <w:szCs w:val="24"/>
        </w:rPr>
        <w:t>基本确立了资本主义制度</w:t>
      </w:r>
      <w:r w:rsidRPr="00E4316C">
        <w:rPr>
          <w:rFonts w:ascii="Times New Roman" w:eastAsia="宋体" w:hAnsi="宋体"/>
          <w:sz w:val="24"/>
          <w:szCs w:val="24"/>
        </w:rPr>
        <w:t>;</w:t>
      </w:r>
      <w:r w:rsidRPr="00E4316C">
        <w:rPr>
          <w:rFonts w:ascii="Times New Roman" w:eastAsia="宋体" w:hAnsi="宋体"/>
          <w:sz w:val="24"/>
          <w:szCs w:val="24"/>
        </w:rPr>
        <w:t>建立了宪政制度</w:t>
      </w:r>
      <w:r w:rsidRPr="00E4316C">
        <w:rPr>
          <w:rFonts w:ascii="Times New Roman" w:eastAsia="宋体" w:hAnsi="宋体"/>
          <w:sz w:val="24"/>
          <w:szCs w:val="24"/>
        </w:rPr>
        <w:t>;</w:t>
      </w:r>
      <w:r w:rsidRPr="00E4316C">
        <w:rPr>
          <w:rFonts w:ascii="Times New Roman" w:eastAsia="宋体" w:hAnsi="宋体"/>
          <w:sz w:val="24"/>
          <w:szCs w:val="24"/>
        </w:rPr>
        <w:t>社会矛盾尖锐</w:t>
      </w:r>
      <w:r w:rsidRPr="00E4316C">
        <w:rPr>
          <w:rFonts w:ascii="Times New Roman" w:eastAsia="宋体" w:hAnsi="宋体"/>
          <w:sz w:val="24"/>
          <w:szCs w:val="24"/>
        </w:rPr>
        <w:t>;</w:t>
      </w:r>
      <w:r w:rsidRPr="00E4316C">
        <w:rPr>
          <w:rFonts w:ascii="Times New Roman" w:eastAsia="宋体" w:hAnsi="宋体"/>
          <w:sz w:val="24"/>
          <w:szCs w:val="24"/>
        </w:rPr>
        <w:t>政局动荡</w:t>
      </w:r>
      <w:r w:rsidRPr="00E4316C">
        <w:rPr>
          <w:rFonts w:ascii="Times New Roman" w:eastAsia="宋体" w:hAnsi="宋体"/>
          <w:sz w:val="24"/>
          <w:szCs w:val="24"/>
        </w:rPr>
        <w:t>;</w:t>
      </w:r>
      <w:r w:rsidRPr="00E4316C">
        <w:rPr>
          <w:rFonts w:ascii="Times New Roman" w:eastAsia="宋体" w:hAnsi="宋体"/>
          <w:sz w:val="24"/>
          <w:szCs w:val="24"/>
        </w:rPr>
        <w:t>君主派与共和派斗争激烈。</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(2)</w:t>
      </w:r>
      <w:r w:rsidRPr="00E4316C">
        <w:rPr>
          <w:rFonts w:ascii="Times New Roman" w:eastAsia="宋体" w:hAnsi="宋体"/>
          <w:sz w:val="24"/>
          <w:szCs w:val="24"/>
        </w:rPr>
        <w:t>原因</w:t>
      </w:r>
      <w:r w:rsidRPr="00E4316C">
        <w:rPr>
          <w:rFonts w:ascii="Times New Roman" w:eastAsia="宋体" w:hAnsi="宋体"/>
          <w:sz w:val="24"/>
          <w:szCs w:val="24"/>
        </w:rPr>
        <w:t>:</w:t>
      </w:r>
      <w:r w:rsidRPr="00E4316C">
        <w:rPr>
          <w:rFonts w:ascii="Times New Roman" w:eastAsia="宋体" w:hAnsi="宋体"/>
          <w:sz w:val="24"/>
          <w:szCs w:val="24"/>
        </w:rPr>
        <w:t>资产阶级统治的确立</w:t>
      </w:r>
      <w:r w:rsidRPr="00E4316C">
        <w:rPr>
          <w:rFonts w:ascii="Times New Roman" w:eastAsia="宋体" w:hAnsi="宋体"/>
          <w:sz w:val="24"/>
          <w:szCs w:val="24"/>
        </w:rPr>
        <w:t>;</w:t>
      </w:r>
      <w:r w:rsidRPr="00E4316C">
        <w:rPr>
          <w:rFonts w:ascii="Times New Roman" w:eastAsia="宋体" w:hAnsi="宋体"/>
          <w:sz w:val="24"/>
          <w:szCs w:val="24"/>
        </w:rPr>
        <w:t>启蒙思想</w:t>
      </w:r>
      <w:r w:rsidRPr="00E4316C">
        <w:rPr>
          <w:rFonts w:ascii="Times New Roman" w:eastAsia="宋体" w:hAnsi="宋体"/>
          <w:sz w:val="24"/>
          <w:szCs w:val="24"/>
        </w:rPr>
        <w:t>(</w:t>
      </w:r>
      <w:r w:rsidRPr="00E4316C">
        <w:rPr>
          <w:rFonts w:ascii="Times New Roman" w:eastAsia="宋体" w:hAnsi="宋体"/>
          <w:sz w:val="24"/>
          <w:szCs w:val="24"/>
        </w:rPr>
        <w:t>或者民主共和思想</w:t>
      </w:r>
      <w:r w:rsidRPr="00E4316C">
        <w:rPr>
          <w:rFonts w:ascii="Times New Roman" w:eastAsia="宋体" w:hAnsi="宋体"/>
          <w:sz w:val="24"/>
          <w:szCs w:val="24"/>
        </w:rPr>
        <w:t>)</w:t>
      </w:r>
      <w:r w:rsidRPr="00E4316C">
        <w:rPr>
          <w:rFonts w:ascii="Times New Roman" w:eastAsia="宋体" w:hAnsi="宋体"/>
          <w:sz w:val="24"/>
          <w:szCs w:val="24"/>
        </w:rPr>
        <w:t>的影响日益深入</w:t>
      </w:r>
      <w:r w:rsidRPr="00E4316C">
        <w:rPr>
          <w:rFonts w:ascii="Times New Roman" w:eastAsia="宋体" w:hAnsi="宋体"/>
          <w:sz w:val="24"/>
          <w:szCs w:val="24"/>
        </w:rPr>
        <w:t>;</w:t>
      </w:r>
      <w:r w:rsidRPr="00E4316C">
        <w:rPr>
          <w:rFonts w:ascii="Times New Roman" w:eastAsia="宋体" w:hAnsi="宋体"/>
          <w:sz w:val="24"/>
          <w:szCs w:val="24"/>
        </w:rPr>
        <w:t>共和派长期的斗争。</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18</w:t>
      </w:r>
      <w:r w:rsidRPr="00E4316C">
        <w:rPr>
          <w:rFonts w:ascii="Times New Roman" w:eastAsia="宋体" w:hAnsi="Times New Roman" w:cs="Times New Roman"/>
          <w:sz w:val="24"/>
          <w:szCs w:val="24"/>
        </w:rPr>
        <w:t>.</w:t>
      </w:r>
      <w:r w:rsidRPr="00E4316C">
        <w:rPr>
          <w:rFonts w:ascii="Arial" w:eastAsia="黑体" w:hAnsi="黑体"/>
          <w:sz w:val="24"/>
          <w:szCs w:val="24"/>
        </w:rPr>
        <w:t>材料</w:t>
      </w:r>
      <w:proofErr w:type="gramStart"/>
      <w:r w:rsidRPr="00E4316C">
        <w:rPr>
          <w:rFonts w:ascii="Arial" w:eastAsia="黑体" w:hAnsi="黑体"/>
          <w:sz w:val="24"/>
          <w:szCs w:val="24"/>
        </w:rPr>
        <w:t>一</w:t>
      </w:r>
      <w:proofErr w:type="gramEnd"/>
      <w:r w:rsidRPr="00E4316C">
        <w:rPr>
          <w:rFonts w:ascii="Times New Roman" w:eastAsia="宋体" w:hAnsi="宋体"/>
          <w:sz w:val="24"/>
          <w:szCs w:val="24"/>
        </w:rPr>
        <w:t xml:space="preserve">　</w:t>
      </w:r>
      <w:r w:rsidRPr="00E4316C">
        <w:rPr>
          <w:rFonts w:ascii="Times New Roman" w:eastAsia="楷体" w:hAnsi="楷体"/>
          <w:sz w:val="24"/>
          <w:szCs w:val="24"/>
        </w:rPr>
        <w:t>文艺复兴时期的人文主义作为对其所向往的人性的追求</w:t>
      </w:r>
      <w:r w:rsidRPr="00E4316C">
        <w:rPr>
          <w:rFonts w:ascii="Times New Roman" w:eastAsia="宋体" w:hAnsi="宋体"/>
          <w:sz w:val="24"/>
          <w:szCs w:val="24"/>
        </w:rPr>
        <w:t>,</w:t>
      </w:r>
      <w:r w:rsidRPr="00E4316C">
        <w:rPr>
          <w:rFonts w:ascii="Times New Roman" w:eastAsia="楷体" w:hAnsi="楷体"/>
          <w:sz w:val="24"/>
          <w:szCs w:val="24"/>
        </w:rPr>
        <w:t>摒弃了宗教教条</w:t>
      </w:r>
      <w:r w:rsidRPr="00E4316C">
        <w:rPr>
          <w:rFonts w:ascii="Times New Roman" w:eastAsia="宋体" w:hAnsi="宋体"/>
          <w:sz w:val="24"/>
          <w:szCs w:val="24"/>
        </w:rPr>
        <w:t>,</w:t>
      </w:r>
      <w:r w:rsidRPr="00E4316C">
        <w:rPr>
          <w:rFonts w:ascii="Times New Roman" w:eastAsia="楷体" w:hAnsi="楷体"/>
          <w:sz w:val="24"/>
          <w:szCs w:val="24"/>
        </w:rPr>
        <w:t>将价值取向由</w:t>
      </w:r>
      <w:r w:rsidRPr="00E4316C">
        <w:rPr>
          <w:rFonts w:ascii="Times New Roman" w:eastAsia="宋体" w:hAnsi="Times New Roman" w:cs="Times New Roman"/>
          <w:sz w:val="24"/>
          <w:szCs w:val="24"/>
        </w:rPr>
        <w:t>“</w:t>
      </w:r>
      <w:r w:rsidRPr="00E4316C">
        <w:rPr>
          <w:rFonts w:ascii="Times New Roman" w:eastAsia="楷体" w:hAnsi="楷体"/>
          <w:sz w:val="24"/>
          <w:szCs w:val="24"/>
        </w:rPr>
        <w:t>神</w:t>
      </w:r>
      <w:r w:rsidRPr="00E4316C">
        <w:rPr>
          <w:rFonts w:ascii="Times New Roman" w:eastAsia="宋体" w:hAnsi="Times New Roman" w:cs="Times New Roman"/>
          <w:sz w:val="24"/>
          <w:szCs w:val="24"/>
        </w:rPr>
        <w:t>”</w:t>
      </w:r>
      <w:r w:rsidRPr="00E4316C">
        <w:rPr>
          <w:rFonts w:ascii="Times New Roman" w:eastAsia="楷体" w:hAnsi="楷体"/>
          <w:sz w:val="24"/>
          <w:szCs w:val="24"/>
        </w:rPr>
        <w:t>转向</w:t>
      </w:r>
      <w:r w:rsidRPr="00E4316C">
        <w:rPr>
          <w:rFonts w:ascii="Times New Roman" w:eastAsia="宋体" w:hAnsi="Times New Roman" w:cs="Times New Roman"/>
          <w:sz w:val="24"/>
          <w:szCs w:val="24"/>
        </w:rPr>
        <w:t>“</w:t>
      </w:r>
      <w:r w:rsidRPr="00E4316C">
        <w:rPr>
          <w:rFonts w:ascii="Times New Roman" w:eastAsia="楷体" w:hAnsi="楷体"/>
          <w:sz w:val="24"/>
          <w:szCs w:val="24"/>
        </w:rPr>
        <w:t>人</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楷体" w:hAnsi="楷体"/>
          <w:sz w:val="24"/>
          <w:szCs w:val="24"/>
        </w:rPr>
        <w:t>但它缺乏</w:t>
      </w:r>
      <w:r w:rsidRPr="00E4316C">
        <w:rPr>
          <w:rFonts w:ascii="Times New Roman" w:eastAsia="宋体" w:hAnsi="Times New Roman" w:cs="Times New Roman"/>
          <w:sz w:val="24"/>
          <w:szCs w:val="24"/>
        </w:rPr>
        <w:t>“</w:t>
      </w:r>
      <w:r w:rsidRPr="00E4316C">
        <w:rPr>
          <w:rFonts w:ascii="Times New Roman" w:eastAsia="楷体" w:hAnsi="楷体"/>
          <w:sz w:val="24"/>
          <w:szCs w:val="24"/>
        </w:rPr>
        <w:t>科学</w:t>
      </w:r>
      <w:r w:rsidRPr="00E4316C">
        <w:rPr>
          <w:rFonts w:ascii="Times New Roman" w:eastAsia="宋体" w:hAnsi="Times New Roman" w:cs="Times New Roman"/>
          <w:sz w:val="24"/>
          <w:szCs w:val="24"/>
        </w:rPr>
        <w:t>”</w:t>
      </w:r>
      <w:r w:rsidRPr="00E4316C">
        <w:rPr>
          <w:rFonts w:ascii="Times New Roman" w:eastAsia="楷体" w:hAnsi="楷体"/>
          <w:sz w:val="24"/>
          <w:szCs w:val="24"/>
        </w:rPr>
        <w:t>的基础</w:t>
      </w:r>
      <w:r w:rsidRPr="00E4316C">
        <w:rPr>
          <w:rFonts w:ascii="Times New Roman" w:eastAsia="宋体" w:hAnsi="宋体"/>
          <w:sz w:val="24"/>
          <w:szCs w:val="24"/>
        </w:rPr>
        <w:t>,</w:t>
      </w:r>
      <w:r w:rsidRPr="00E4316C">
        <w:rPr>
          <w:rFonts w:ascii="Times New Roman" w:eastAsia="楷体" w:hAnsi="楷体"/>
          <w:sz w:val="24"/>
          <w:szCs w:val="24"/>
        </w:rPr>
        <w:t>仍然无法摆脱</w:t>
      </w:r>
      <w:r w:rsidRPr="00E4316C">
        <w:rPr>
          <w:rFonts w:ascii="Times New Roman" w:eastAsia="宋体" w:hAnsi="Times New Roman" w:cs="Times New Roman"/>
          <w:sz w:val="24"/>
          <w:szCs w:val="24"/>
        </w:rPr>
        <w:t>“</w:t>
      </w:r>
      <w:r w:rsidRPr="00E4316C">
        <w:rPr>
          <w:rFonts w:ascii="Times New Roman" w:eastAsia="楷体" w:hAnsi="楷体"/>
          <w:sz w:val="24"/>
          <w:szCs w:val="24"/>
        </w:rPr>
        <w:t>神</w:t>
      </w:r>
      <w:r w:rsidRPr="00E4316C">
        <w:rPr>
          <w:rFonts w:ascii="Times New Roman" w:eastAsia="宋体" w:hAnsi="Times New Roman" w:cs="Times New Roman"/>
          <w:sz w:val="24"/>
          <w:szCs w:val="24"/>
        </w:rPr>
        <w:t>”</w:t>
      </w:r>
      <w:r w:rsidRPr="00E4316C">
        <w:rPr>
          <w:rFonts w:ascii="Times New Roman" w:eastAsia="楷体" w:hAnsi="楷体"/>
          <w:sz w:val="24"/>
          <w:szCs w:val="24"/>
        </w:rPr>
        <w:t>的羁绊。</w:t>
      </w:r>
      <w:r w:rsidRPr="00E4316C">
        <w:rPr>
          <w:rFonts w:ascii="Times New Roman" w:eastAsia="宋体" w:hAnsi="宋体"/>
          <w:sz w:val="24"/>
          <w:szCs w:val="24"/>
        </w:rPr>
        <w:t>18</w:t>
      </w:r>
      <w:r w:rsidRPr="00E4316C">
        <w:rPr>
          <w:rFonts w:ascii="Times New Roman" w:eastAsia="楷体" w:hAnsi="楷体"/>
          <w:sz w:val="24"/>
          <w:szCs w:val="24"/>
        </w:rPr>
        <w:t>世纪的启蒙运动</w:t>
      </w:r>
      <w:r w:rsidRPr="00E4316C">
        <w:rPr>
          <w:rFonts w:ascii="Times New Roman" w:eastAsia="宋体" w:hAnsi="宋体"/>
          <w:sz w:val="24"/>
          <w:szCs w:val="24"/>
        </w:rPr>
        <w:t>,</w:t>
      </w:r>
      <w:r w:rsidRPr="00E4316C">
        <w:rPr>
          <w:rFonts w:ascii="Times New Roman" w:eastAsia="楷体" w:hAnsi="楷体"/>
          <w:sz w:val="24"/>
          <w:szCs w:val="24"/>
        </w:rPr>
        <w:t>以对科学知识的张扬</w:t>
      </w:r>
      <w:r w:rsidRPr="00E4316C">
        <w:rPr>
          <w:rFonts w:ascii="Times New Roman" w:eastAsia="宋体" w:hAnsi="宋体"/>
          <w:sz w:val="24"/>
          <w:szCs w:val="24"/>
        </w:rPr>
        <w:t>,</w:t>
      </w:r>
      <w:r w:rsidRPr="00E4316C">
        <w:rPr>
          <w:rFonts w:ascii="Times New Roman" w:eastAsia="楷体" w:hAnsi="楷体"/>
          <w:sz w:val="24"/>
          <w:szCs w:val="24"/>
        </w:rPr>
        <w:t>对思想自由和个性解放的鼓吹</w:t>
      </w:r>
      <w:r w:rsidRPr="00E4316C">
        <w:rPr>
          <w:rFonts w:ascii="Times New Roman" w:eastAsia="宋体" w:hAnsi="宋体"/>
          <w:sz w:val="24"/>
          <w:szCs w:val="24"/>
        </w:rPr>
        <w:t>,</w:t>
      </w:r>
      <w:r w:rsidRPr="00E4316C">
        <w:rPr>
          <w:rFonts w:ascii="Times New Roman" w:eastAsia="楷体" w:hAnsi="楷体"/>
          <w:sz w:val="24"/>
          <w:szCs w:val="24"/>
        </w:rPr>
        <w:t>在日后转化为一场旨在充分肯定人的根本价值、强调人的尊严的思想解放运动。</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rPr>
        <w:t>材料二</w:t>
      </w:r>
      <w:r w:rsidRPr="00E4316C">
        <w:rPr>
          <w:rFonts w:ascii="Times New Roman" w:eastAsia="宋体" w:hAnsi="宋体"/>
          <w:sz w:val="24"/>
          <w:szCs w:val="24"/>
        </w:rPr>
        <w:t xml:space="preserve">　</w:t>
      </w:r>
      <w:r w:rsidRPr="00E4316C">
        <w:rPr>
          <w:rFonts w:ascii="Times New Roman" w:eastAsia="楷体" w:hAnsi="楷体"/>
          <w:sz w:val="24"/>
          <w:szCs w:val="24"/>
        </w:rPr>
        <w:t>科学的人文主义是在保持和光大旧人文主义优良传统的基础上</w:t>
      </w:r>
      <w:r w:rsidRPr="00E4316C">
        <w:rPr>
          <w:rFonts w:ascii="Times New Roman" w:eastAsia="宋体" w:hAnsi="宋体"/>
          <w:sz w:val="24"/>
          <w:szCs w:val="24"/>
        </w:rPr>
        <w:t>,</w:t>
      </w:r>
      <w:r w:rsidRPr="00E4316C">
        <w:rPr>
          <w:rFonts w:ascii="Times New Roman" w:eastAsia="楷体" w:hAnsi="楷体"/>
          <w:sz w:val="24"/>
          <w:szCs w:val="24"/>
        </w:rPr>
        <w:t>给它注入旧人文主义所匮乏的科学要素和科学精神。其新颖之处在于</w:t>
      </w:r>
      <w:r w:rsidRPr="00E4316C">
        <w:rPr>
          <w:rFonts w:ascii="Times New Roman" w:eastAsia="宋体" w:hAnsi="宋体"/>
          <w:sz w:val="24"/>
          <w:szCs w:val="24"/>
        </w:rPr>
        <w:t>:</w:t>
      </w:r>
      <w:r w:rsidRPr="00E4316C">
        <w:rPr>
          <w:rFonts w:ascii="Times New Roman" w:eastAsia="楷体" w:hAnsi="楷体"/>
          <w:sz w:val="24"/>
          <w:szCs w:val="24"/>
        </w:rPr>
        <w:t>明白人在自然界中的地位</w:t>
      </w:r>
      <w:r w:rsidRPr="00E4316C">
        <w:rPr>
          <w:rFonts w:ascii="Times New Roman" w:eastAsia="宋体" w:hAnsi="宋体"/>
          <w:sz w:val="24"/>
          <w:szCs w:val="24"/>
        </w:rPr>
        <w:t>,</w:t>
      </w:r>
      <w:r w:rsidRPr="00E4316C">
        <w:rPr>
          <w:rFonts w:ascii="Times New Roman" w:eastAsia="楷体" w:hAnsi="楷体"/>
          <w:sz w:val="24"/>
          <w:szCs w:val="24"/>
        </w:rPr>
        <w:t>以此作为安身立命的根基之一</w:t>
      </w:r>
      <w:r w:rsidRPr="00E4316C">
        <w:rPr>
          <w:rFonts w:ascii="Times New Roman" w:eastAsia="宋体" w:hAnsi="宋体"/>
          <w:sz w:val="24"/>
          <w:szCs w:val="24"/>
        </w:rPr>
        <w:t>,</w:t>
      </w:r>
      <w:r w:rsidRPr="00E4316C">
        <w:rPr>
          <w:rFonts w:ascii="Times New Roman" w:eastAsia="楷体" w:hAnsi="楷体"/>
          <w:sz w:val="24"/>
          <w:szCs w:val="24"/>
        </w:rPr>
        <w:t>对激进的唯意志论和极端的浪漫主义适当加以节制</w:t>
      </w:r>
      <w:r w:rsidRPr="00E4316C">
        <w:rPr>
          <w:rFonts w:ascii="Times New Roman" w:eastAsia="宋体" w:hAnsi="宋体"/>
          <w:sz w:val="24"/>
          <w:szCs w:val="24"/>
        </w:rPr>
        <w:t>;</w:t>
      </w:r>
      <w:r w:rsidRPr="00E4316C">
        <w:rPr>
          <w:rFonts w:ascii="Times New Roman" w:eastAsia="楷体" w:hAnsi="楷体"/>
          <w:sz w:val="24"/>
          <w:szCs w:val="24"/>
        </w:rPr>
        <w:t>依靠科学自身的精神力量和科学衍生的物质力量</w:t>
      </w:r>
      <w:r w:rsidRPr="00E4316C">
        <w:rPr>
          <w:rFonts w:ascii="Times New Roman" w:eastAsia="宋体" w:hAnsi="宋体"/>
          <w:sz w:val="24"/>
          <w:szCs w:val="24"/>
        </w:rPr>
        <w:t>,</w:t>
      </w:r>
      <w:r w:rsidRPr="00E4316C">
        <w:rPr>
          <w:rFonts w:ascii="Times New Roman" w:eastAsia="楷体" w:hAnsi="楷体"/>
          <w:sz w:val="24"/>
          <w:szCs w:val="24"/>
        </w:rPr>
        <w:t>促进社会进步和人的自我完善</w:t>
      </w:r>
      <w:r w:rsidRPr="00E4316C">
        <w:rPr>
          <w:rFonts w:ascii="Times New Roman" w:eastAsia="宋体" w:hAnsi="宋体"/>
          <w:sz w:val="24"/>
          <w:szCs w:val="24"/>
        </w:rPr>
        <w:t>;</w:t>
      </w:r>
      <w:r w:rsidRPr="00E4316C">
        <w:rPr>
          <w:rFonts w:ascii="Times New Roman" w:eastAsia="楷体" w:hAnsi="楷体"/>
          <w:sz w:val="24"/>
          <w:szCs w:val="24"/>
        </w:rPr>
        <w:t>科学理应是而且必须是为人的和属于人的</w:t>
      </w:r>
      <w:r w:rsidRPr="00E4316C">
        <w:rPr>
          <w:rFonts w:ascii="Times New Roman" w:eastAsia="宋体" w:hAnsi="宋体"/>
          <w:sz w:val="24"/>
          <w:szCs w:val="24"/>
        </w:rPr>
        <w:t>,</w:t>
      </w:r>
      <w:r w:rsidRPr="00E4316C">
        <w:rPr>
          <w:rFonts w:ascii="Times New Roman" w:eastAsia="楷体" w:hAnsi="楷体"/>
          <w:sz w:val="24"/>
          <w:szCs w:val="24"/>
        </w:rPr>
        <w:t>为的是人的最高和长远的福祉。没有人文情愫关怀的唯科学主义是盲目的和莽撞的。</w:t>
      </w:r>
    </w:p>
    <w:p w:rsidR="00E4316C" w:rsidRPr="00E4316C" w:rsidRDefault="00E4316C" w:rsidP="00E4316C">
      <w:pPr>
        <w:tabs>
          <w:tab w:val="left" w:pos="1871"/>
          <w:tab w:val="left" w:pos="3407"/>
          <w:tab w:val="left" w:pos="4949"/>
          <w:tab w:val="left" w:pos="6599"/>
        </w:tabs>
        <w:spacing w:line="360" w:lineRule="auto"/>
        <w:jc w:val="right"/>
        <w:rPr>
          <w:rFonts w:ascii="Times New Roman" w:eastAsia="宋体" w:hAnsi="宋体"/>
          <w:sz w:val="24"/>
          <w:szCs w:val="24"/>
        </w:rPr>
      </w:pPr>
      <w:r w:rsidRPr="00E4316C">
        <w:rPr>
          <w:rFonts w:ascii="Times New Roman" w:eastAsia="宋体" w:hAnsi="Times New Roman" w:cs="Times New Roman"/>
          <w:sz w:val="24"/>
          <w:szCs w:val="24"/>
        </w:rPr>
        <w:lastRenderedPageBreak/>
        <w:t>——</w:t>
      </w:r>
      <w:r w:rsidRPr="00E4316C">
        <w:rPr>
          <w:rFonts w:ascii="Times New Roman" w:eastAsia="楷体" w:hAnsi="楷体"/>
          <w:sz w:val="24"/>
          <w:szCs w:val="24"/>
        </w:rPr>
        <w:t>上述材料均摘编自马龙闪、王维等</w:t>
      </w:r>
    </w:p>
    <w:p w:rsidR="00E4316C" w:rsidRPr="00E4316C" w:rsidRDefault="00E4316C" w:rsidP="00E4316C">
      <w:pPr>
        <w:tabs>
          <w:tab w:val="left" w:pos="1871"/>
          <w:tab w:val="left" w:pos="3407"/>
          <w:tab w:val="left" w:pos="4949"/>
          <w:tab w:val="left" w:pos="6599"/>
        </w:tabs>
        <w:spacing w:line="360" w:lineRule="auto"/>
        <w:jc w:val="right"/>
        <w:rPr>
          <w:rFonts w:ascii="Times New Roman" w:eastAsia="宋体" w:hAnsi="宋体"/>
          <w:sz w:val="24"/>
          <w:szCs w:val="24"/>
        </w:rPr>
      </w:pPr>
      <w:r w:rsidRPr="00E4316C">
        <w:rPr>
          <w:rFonts w:ascii="Times New Roman" w:eastAsia="楷体" w:hAnsi="楷体"/>
          <w:sz w:val="24"/>
          <w:szCs w:val="24"/>
        </w:rPr>
        <w:t>《近现代科技与思想文化》</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(1)</w:t>
      </w:r>
      <w:r w:rsidRPr="00E4316C">
        <w:rPr>
          <w:rFonts w:ascii="Times New Roman" w:eastAsia="宋体" w:hAnsi="宋体"/>
          <w:sz w:val="24"/>
          <w:szCs w:val="24"/>
        </w:rPr>
        <w:t>根据材料</w:t>
      </w:r>
      <w:proofErr w:type="gramStart"/>
      <w:r w:rsidRPr="00E4316C">
        <w:rPr>
          <w:rFonts w:ascii="Times New Roman" w:eastAsia="宋体" w:hAnsi="宋体"/>
          <w:sz w:val="24"/>
          <w:szCs w:val="24"/>
        </w:rPr>
        <w:t>一</w:t>
      </w:r>
      <w:proofErr w:type="gramEnd"/>
      <w:r w:rsidRPr="00E4316C">
        <w:rPr>
          <w:rFonts w:ascii="Times New Roman" w:eastAsia="宋体" w:hAnsi="宋体"/>
          <w:sz w:val="24"/>
          <w:szCs w:val="24"/>
        </w:rPr>
        <w:t>,</w:t>
      </w:r>
      <w:r w:rsidRPr="00E4316C">
        <w:rPr>
          <w:rFonts w:ascii="Times New Roman" w:eastAsia="宋体" w:hAnsi="宋体"/>
          <w:sz w:val="24"/>
          <w:szCs w:val="24"/>
        </w:rPr>
        <w:t>指出文艺复兴和启蒙运动时期人文主义的差异。结合所学知识</w:t>
      </w:r>
      <w:r w:rsidRPr="00E4316C">
        <w:rPr>
          <w:rFonts w:ascii="Times New Roman" w:eastAsia="宋体" w:hAnsi="宋体"/>
          <w:sz w:val="24"/>
          <w:szCs w:val="24"/>
        </w:rPr>
        <w:t>,</w:t>
      </w:r>
      <w:r w:rsidRPr="00E4316C">
        <w:rPr>
          <w:rFonts w:ascii="Times New Roman" w:eastAsia="宋体" w:hAnsi="宋体"/>
          <w:sz w:val="24"/>
          <w:szCs w:val="24"/>
        </w:rPr>
        <w:t>分析差异产生的原因。</w:t>
      </w:r>
      <w:r w:rsidRPr="00E4316C">
        <w:rPr>
          <w:rFonts w:ascii="Times New Roman" w:eastAsia="宋体" w:hAnsi="宋体"/>
          <w:sz w:val="24"/>
          <w:szCs w:val="24"/>
        </w:rPr>
        <w:t>(6</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(2)</w:t>
      </w:r>
      <w:r w:rsidRPr="00E4316C">
        <w:rPr>
          <w:rFonts w:ascii="Times New Roman" w:eastAsia="宋体" w:hAnsi="宋体"/>
          <w:sz w:val="24"/>
          <w:szCs w:val="24"/>
        </w:rPr>
        <w:t>根据材料二</w:t>
      </w:r>
      <w:r w:rsidRPr="00E4316C">
        <w:rPr>
          <w:rFonts w:ascii="Times New Roman" w:eastAsia="宋体" w:hAnsi="宋体"/>
          <w:sz w:val="24"/>
          <w:szCs w:val="24"/>
        </w:rPr>
        <w:t>,</w:t>
      </w:r>
      <w:r w:rsidRPr="00E4316C">
        <w:rPr>
          <w:rFonts w:ascii="Times New Roman" w:eastAsia="宋体" w:hAnsi="宋体"/>
          <w:sz w:val="24"/>
          <w:szCs w:val="24"/>
        </w:rPr>
        <w:t>概括</w:t>
      </w:r>
      <w:r w:rsidRPr="00E4316C">
        <w:rPr>
          <w:rFonts w:ascii="Times New Roman" w:eastAsia="宋体" w:hAnsi="Times New Roman" w:cs="Times New Roman"/>
          <w:sz w:val="24"/>
          <w:szCs w:val="24"/>
        </w:rPr>
        <w:t>“</w:t>
      </w:r>
      <w:r w:rsidRPr="00E4316C">
        <w:rPr>
          <w:rFonts w:ascii="Times New Roman" w:eastAsia="宋体" w:hAnsi="宋体"/>
          <w:sz w:val="24"/>
          <w:szCs w:val="24"/>
        </w:rPr>
        <w:t>科学的人文主义</w:t>
      </w:r>
      <w:r w:rsidRPr="00E4316C">
        <w:rPr>
          <w:rFonts w:ascii="Times New Roman" w:eastAsia="宋体" w:hAnsi="Times New Roman" w:cs="Times New Roman"/>
          <w:sz w:val="24"/>
          <w:szCs w:val="24"/>
        </w:rPr>
        <w:t>”</w:t>
      </w:r>
      <w:r w:rsidRPr="00E4316C">
        <w:rPr>
          <w:rFonts w:ascii="Times New Roman" w:eastAsia="宋体" w:hAnsi="宋体"/>
          <w:sz w:val="24"/>
          <w:szCs w:val="24"/>
        </w:rPr>
        <w:t>的内容。结合所学知识</w:t>
      </w:r>
      <w:r w:rsidRPr="00E4316C">
        <w:rPr>
          <w:rFonts w:ascii="Times New Roman" w:eastAsia="宋体" w:hAnsi="宋体"/>
          <w:sz w:val="24"/>
          <w:szCs w:val="24"/>
        </w:rPr>
        <w:t>,</w:t>
      </w:r>
      <w:r w:rsidRPr="00E4316C">
        <w:rPr>
          <w:rFonts w:ascii="Times New Roman" w:eastAsia="宋体" w:hAnsi="宋体"/>
          <w:sz w:val="24"/>
          <w:szCs w:val="24"/>
        </w:rPr>
        <w:t>指出</w:t>
      </w:r>
      <w:r w:rsidRPr="00E4316C">
        <w:rPr>
          <w:rFonts w:ascii="Times New Roman" w:eastAsia="宋体" w:hAnsi="Times New Roman" w:cs="Times New Roman"/>
          <w:sz w:val="24"/>
          <w:szCs w:val="24"/>
        </w:rPr>
        <w:t>“</w:t>
      </w:r>
      <w:r w:rsidRPr="00E4316C">
        <w:rPr>
          <w:rFonts w:ascii="Times New Roman" w:eastAsia="宋体" w:hAnsi="宋体"/>
          <w:sz w:val="24"/>
          <w:szCs w:val="24"/>
        </w:rPr>
        <w:t>科学的人文主义</w:t>
      </w:r>
      <w:r w:rsidRPr="00E4316C">
        <w:rPr>
          <w:rFonts w:ascii="Times New Roman" w:eastAsia="宋体" w:hAnsi="Times New Roman" w:cs="Times New Roman"/>
          <w:sz w:val="24"/>
          <w:szCs w:val="24"/>
        </w:rPr>
        <w:t>”</w:t>
      </w:r>
      <w:r w:rsidRPr="00E4316C">
        <w:rPr>
          <w:rFonts w:ascii="Times New Roman" w:eastAsia="宋体" w:hAnsi="宋体"/>
          <w:sz w:val="24"/>
          <w:szCs w:val="24"/>
        </w:rPr>
        <w:t>在科学及思想方面产生的影响。</w:t>
      </w:r>
      <w:r w:rsidRPr="00E4316C">
        <w:rPr>
          <w:rFonts w:ascii="Times New Roman" w:eastAsia="宋体" w:hAnsi="宋体"/>
          <w:sz w:val="24"/>
          <w:szCs w:val="24"/>
        </w:rPr>
        <w:t>(6</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(3)</w:t>
      </w:r>
      <w:r w:rsidRPr="00E4316C">
        <w:rPr>
          <w:rFonts w:ascii="Times New Roman" w:eastAsia="宋体" w:hAnsi="宋体"/>
          <w:sz w:val="24"/>
          <w:szCs w:val="24"/>
        </w:rPr>
        <w:t>根据材料一、</w:t>
      </w:r>
      <w:proofErr w:type="gramStart"/>
      <w:r w:rsidRPr="00E4316C">
        <w:rPr>
          <w:rFonts w:ascii="Times New Roman" w:eastAsia="宋体" w:hAnsi="宋体"/>
          <w:sz w:val="24"/>
          <w:szCs w:val="24"/>
        </w:rPr>
        <w:t>材料二并结合</w:t>
      </w:r>
      <w:proofErr w:type="gramEnd"/>
      <w:r w:rsidRPr="00E4316C">
        <w:rPr>
          <w:rFonts w:ascii="Times New Roman" w:eastAsia="宋体" w:hAnsi="宋体"/>
          <w:sz w:val="24"/>
          <w:szCs w:val="24"/>
        </w:rPr>
        <w:t>所学知识</w:t>
      </w:r>
      <w:r w:rsidRPr="00E4316C">
        <w:rPr>
          <w:rFonts w:ascii="Times New Roman" w:eastAsia="宋体" w:hAnsi="宋体"/>
          <w:sz w:val="24"/>
          <w:szCs w:val="24"/>
        </w:rPr>
        <w:t>,</w:t>
      </w:r>
      <w:r w:rsidRPr="00E4316C">
        <w:rPr>
          <w:rFonts w:ascii="Times New Roman" w:eastAsia="宋体" w:hAnsi="宋体"/>
          <w:sz w:val="24"/>
          <w:szCs w:val="24"/>
        </w:rPr>
        <w:t>评析</w:t>
      </w:r>
      <w:r w:rsidRPr="00E4316C">
        <w:rPr>
          <w:rFonts w:ascii="Times New Roman" w:eastAsia="宋体" w:hAnsi="Times New Roman" w:cs="Times New Roman"/>
          <w:sz w:val="24"/>
          <w:szCs w:val="24"/>
        </w:rPr>
        <w:t>“</w:t>
      </w:r>
      <w:r w:rsidRPr="00E4316C">
        <w:rPr>
          <w:rFonts w:ascii="Times New Roman" w:eastAsia="宋体" w:hAnsi="宋体"/>
          <w:sz w:val="24"/>
          <w:szCs w:val="24"/>
        </w:rPr>
        <w:t>科学的人文主义</w:t>
      </w:r>
      <w:r w:rsidRPr="00E4316C">
        <w:rPr>
          <w:rFonts w:ascii="Times New Roman" w:eastAsia="宋体" w:hAnsi="Times New Roman" w:cs="Times New Roman"/>
          <w:sz w:val="24"/>
          <w:szCs w:val="24"/>
        </w:rPr>
        <w:t>”</w:t>
      </w:r>
      <w:r w:rsidRPr="00E4316C">
        <w:rPr>
          <w:rFonts w:ascii="Times New Roman" w:eastAsia="宋体" w:hAnsi="宋体"/>
          <w:sz w:val="24"/>
          <w:szCs w:val="24"/>
        </w:rPr>
        <w:t>。</w:t>
      </w:r>
      <w:r w:rsidRPr="00E4316C">
        <w:rPr>
          <w:rFonts w:ascii="Times New Roman" w:eastAsia="宋体" w:hAnsi="宋体"/>
          <w:sz w:val="24"/>
          <w:szCs w:val="24"/>
        </w:rPr>
        <w:t>(4</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参考答案</w:t>
      </w:r>
      <w:r w:rsidRPr="00E4316C">
        <w:rPr>
          <w:rFonts w:ascii="Times New Roman" w:eastAsia="宋体" w:hAnsi="宋体"/>
          <w:sz w:val="24"/>
          <w:szCs w:val="24"/>
        </w:rPr>
        <w:t>(1)</w:t>
      </w:r>
      <w:r w:rsidRPr="00E4316C">
        <w:rPr>
          <w:rFonts w:ascii="Times New Roman" w:eastAsia="宋体" w:hAnsi="宋体"/>
          <w:sz w:val="24"/>
          <w:szCs w:val="24"/>
        </w:rPr>
        <w:t>差异</w:t>
      </w:r>
      <w:r w:rsidRPr="00E4316C">
        <w:rPr>
          <w:rFonts w:ascii="Times New Roman" w:eastAsia="宋体" w:hAnsi="宋体"/>
          <w:sz w:val="24"/>
          <w:szCs w:val="24"/>
        </w:rPr>
        <w:t>:</w:t>
      </w:r>
      <w:r w:rsidRPr="00E4316C">
        <w:rPr>
          <w:rFonts w:ascii="Times New Roman" w:eastAsia="宋体" w:hAnsi="宋体"/>
          <w:sz w:val="24"/>
          <w:szCs w:val="24"/>
        </w:rPr>
        <w:t>文艺复兴强调人性</w:t>
      </w:r>
      <w:r w:rsidRPr="00E4316C">
        <w:rPr>
          <w:rFonts w:ascii="Times New Roman" w:eastAsia="宋体" w:hAnsi="宋体"/>
          <w:sz w:val="24"/>
          <w:szCs w:val="24"/>
        </w:rPr>
        <w:t>,</w:t>
      </w:r>
      <w:r w:rsidRPr="00E4316C">
        <w:rPr>
          <w:rFonts w:ascii="Times New Roman" w:eastAsia="宋体" w:hAnsi="宋体"/>
          <w:sz w:val="24"/>
          <w:szCs w:val="24"/>
        </w:rPr>
        <w:t>未摆脱神学观。启蒙运动强调理性</w:t>
      </w:r>
      <w:r w:rsidRPr="00E4316C">
        <w:rPr>
          <w:rFonts w:ascii="Times New Roman" w:eastAsia="宋体" w:hAnsi="宋体"/>
          <w:sz w:val="24"/>
          <w:szCs w:val="24"/>
        </w:rPr>
        <w:t>,</w:t>
      </w:r>
      <w:r w:rsidRPr="00E4316C">
        <w:rPr>
          <w:rFonts w:ascii="Times New Roman" w:eastAsia="宋体" w:hAnsi="宋体"/>
          <w:sz w:val="24"/>
          <w:szCs w:val="24"/>
        </w:rPr>
        <w:t>强调科学。原因</w:t>
      </w:r>
      <w:r w:rsidRPr="00E4316C">
        <w:rPr>
          <w:rFonts w:ascii="Times New Roman" w:eastAsia="宋体" w:hAnsi="宋体"/>
          <w:sz w:val="24"/>
          <w:szCs w:val="24"/>
        </w:rPr>
        <w:t>:</w:t>
      </w:r>
      <w:r w:rsidRPr="00E4316C">
        <w:rPr>
          <w:rFonts w:ascii="Times New Roman" w:eastAsia="宋体" w:hAnsi="宋体"/>
          <w:sz w:val="24"/>
          <w:szCs w:val="24"/>
        </w:rPr>
        <w:t>资本主义的发展</w:t>
      </w:r>
      <w:r w:rsidRPr="00E4316C">
        <w:rPr>
          <w:rFonts w:ascii="Times New Roman" w:eastAsia="宋体" w:hAnsi="宋体"/>
          <w:sz w:val="24"/>
          <w:szCs w:val="24"/>
        </w:rPr>
        <w:t>;</w:t>
      </w:r>
      <w:r w:rsidRPr="00E4316C">
        <w:rPr>
          <w:rFonts w:ascii="Times New Roman" w:eastAsia="宋体" w:hAnsi="宋体"/>
          <w:sz w:val="24"/>
          <w:szCs w:val="24"/>
        </w:rPr>
        <w:t>资产阶级力量的壮大</w:t>
      </w:r>
      <w:r w:rsidRPr="00E4316C">
        <w:rPr>
          <w:rFonts w:ascii="Times New Roman" w:eastAsia="宋体" w:hAnsi="宋体"/>
          <w:sz w:val="24"/>
          <w:szCs w:val="24"/>
        </w:rPr>
        <w:t>;</w:t>
      </w:r>
      <w:r w:rsidRPr="00E4316C">
        <w:rPr>
          <w:rFonts w:ascii="Times New Roman" w:eastAsia="宋体" w:hAnsi="宋体"/>
          <w:sz w:val="24"/>
          <w:szCs w:val="24"/>
        </w:rPr>
        <w:t>自然科学的发展。</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(2)</w:t>
      </w:r>
      <w:r w:rsidRPr="00E4316C">
        <w:rPr>
          <w:rFonts w:ascii="Times New Roman" w:eastAsia="宋体" w:hAnsi="宋体"/>
          <w:sz w:val="24"/>
          <w:szCs w:val="24"/>
        </w:rPr>
        <w:t>内容</w:t>
      </w:r>
      <w:r w:rsidRPr="00E4316C">
        <w:rPr>
          <w:rFonts w:ascii="Times New Roman" w:eastAsia="宋体" w:hAnsi="宋体"/>
          <w:sz w:val="24"/>
          <w:szCs w:val="24"/>
        </w:rPr>
        <w:t>:</w:t>
      </w:r>
      <w:r w:rsidRPr="00E4316C">
        <w:rPr>
          <w:rFonts w:ascii="Times New Roman" w:eastAsia="宋体" w:hAnsi="宋体"/>
          <w:sz w:val="24"/>
          <w:szCs w:val="24"/>
        </w:rPr>
        <w:t>树立科学的自然观</w:t>
      </w:r>
      <w:r w:rsidRPr="00E4316C">
        <w:rPr>
          <w:rFonts w:ascii="Times New Roman" w:eastAsia="宋体" w:hAnsi="宋体"/>
          <w:sz w:val="24"/>
          <w:szCs w:val="24"/>
        </w:rPr>
        <w:t>(</w:t>
      </w:r>
      <w:r w:rsidRPr="00E4316C">
        <w:rPr>
          <w:rFonts w:ascii="Times New Roman" w:eastAsia="宋体" w:hAnsi="宋体"/>
          <w:sz w:val="24"/>
          <w:szCs w:val="24"/>
        </w:rPr>
        <w:t>宇宙观</w:t>
      </w:r>
      <w:r w:rsidRPr="00E4316C">
        <w:rPr>
          <w:rFonts w:ascii="Times New Roman" w:eastAsia="宋体" w:hAnsi="宋体"/>
          <w:sz w:val="24"/>
          <w:szCs w:val="24"/>
        </w:rPr>
        <w:t>);</w:t>
      </w:r>
      <w:r w:rsidRPr="00E4316C">
        <w:rPr>
          <w:rFonts w:ascii="Times New Roman" w:eastAsia="宋体" w:hAnsi="宋体"/>
          <w:sz w:val="24"/>
          <w:szCs w:val="24"/>
        </w:rPr>
        <w:t>尊重自然规律和科学法则</w:t>
      </w:r>
      <w:r w:rsidRPr="00E4316C">
        <w:rPr>
          <w:rFonts w:ascii="Times New Roman" w:eastAsia="宋体" w:hAnsi="宋体"/>
          <w:sz w:val="24"/>
          <w:szCs w:val="24"/>
        </w:rPr>
        <w:t>(</w:t>
      </w:r>
      <w:r w:rsidRPr="00E4316C">
        <w:rPr>
          <w:rFonts w:ascii="Times New Roman" w:eastAsia="宋体" w:hAnsi="宋体"/>
          <w:sz w:val="24"/>
          <w:szCs w:val="24"/>
        </w:rPr>
        <w:t>反对享乐主义和过分强调人的作用</w:t>
      </w:r>
      <w:r w:rsidRPr="00E4316C">
        <w:rPr>
          <w:rFonts w:ascii="Times New Roman" w:eastAsia="宋体" w:hAnsi="宋体"/>
          <w:sz w:val="24"/>
          <w:szCs w:val="24"/>
        </w:rPr>
        <w:t>);</w:t>
      </w:r>
      <w:r w:rsidRPr="00E4316C">
        <w:rPr>
          <w:rFonts w:ascii="Times New Roman" w:eastAsia="宋体" w:hAnsi="宋体"/>
          <w:sz w:val="24"/>
          <w:szCs w:val="24"/>
        </w:rPr>
        <w:t>坚持科学的发展理念</w:t>
      </w:r>
      <w:r w:rsidRPr="00E4316C">
        <w:rPr>
          <w:rFonts w:ascii="Times New Roman" w:eastAsia="宋体" w:hAnsi="宋体"/>
          <w:sz w:val="24"/>
          <w:szCs w:val="24"/>
        </w:rPr>
        <w:t>;</w:t>
      </w:r>
      <w:r w:rsidRPr="00E4316C">
        <w:rPr>
          <w:rFonts w:ascii="Times New Roman" w:eastAsia="宋体" w:hAnsi="宋体"/>
          <w:sz w:val="24"/>
          <w:szCs w:val="24"/>
        </w:rPr>
        <w:t>提倡科学的人性化。影响</w:t>
      </w:r>
      <w:r w:rsidRPr="00E4316C">
        <w:rPr>
          <w:rFonts w:ascii="Times New Roman" w:eastAsia="宋体" w:hAnsi="宋体"/>
          <w:sz w:val="24"/>
          <w:szCs w:val="24"/>
        </w:rPr>
        <w:t>:</w:t>
      </w:r>
      <w:r w:rsidRPr="00E4316C">
        <w:rPr>
          <w:rFonts w:ascii="Times New Roman" w:eastAsia="宋体" w:hAnsi="宋体"/>
          <w:sz w:val="24"/>
          <w:szCs w:val="24"/>
        </w:rPr>
        <w:t>推动自然科学进步</w:t>
      </w:r>
      <w:r w:rsidRPr="00E4316C">
        <w:rPr>
          <w:rFonts w:ascii="Times New Roman" w:eastAsia="宋体" w:hAnsi="宋体"/>
          <w:sz w:val="24"/>
          <w:szCs w:val="24"/>
        </w:rPr>
        <w:t>;</w:t>
      </w:r>
      <w:r w:rsidRPr="00E4316C">
        <w:rPr>
          <w:rFonts w:ascii="Times New Roman" w:eastAsia="宋体" w:hAnsi="宋体"/>
          <w:sz w:val="24"/>
          <w:szCs w:val="24"/>
        </w:rPr>
        <w:t>推动启蒙运动开展。</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(3)</w:t>
      </w:r>
      <w:r w:rsidRPr="00E4316C">
        <w:rPr>
          <w:rFonts w:ascii="Times New Roman" w:eastAsia="宋体" w:hAnsi="宋体"/>
          <w:sz w:val="24"/>
          <w:szCs w:val="24"/>
        </w:rPr>
        <w:t>评析</w:t>
      </w:r>
      <w:r w:rsidRPr="00E4316C">
        <w:rPr>
          <w:rFonts w:ascii="Times New Roman" w:eastAsia="宋体" w:hAnsi="宋体"/>
          <w:sz w:val="24"/>
          <w:szCs w:val="24"/>
        </w:rPr>
        <w:t>:</w:t>
      </w:r>
      <w:r w:rsidRPr="00E4316C">
        <w:rPr>
          <w:rFonts w:ascii="Times New Roman" w:eastAsia="宋体" w:hAnsi="宋体"/>
          <w:sz w:val="24"/>
          <w:szCs w:val="24"/>
        </w:rPr>
        <w:t>消除了科学主义和人文主义之间的对立</w:t>
      </w:r>
      <w:r w:rsidRPr="00E4316C">
        <w:rPr>
          <w:rFonts w:ascii="Times New Roman" w:eastAsia="宋体" w:hAnsi="宋体"/>
          <w:sz w:val="24"/>
          <w:szCs w:val="24"/>
        </w:rPr>
        <w:t>;</w:t>
      </w:r>
      <w:r w:rsidRPr="00E4316C">
        <w:rPr>
          <w:rFonts w:ascii="Times New Roman" w:eastAsia="宋体" w:hAnsi="宋体"/>
          <w:sz w:val="24"/>
          <w:szCs w:val="24"/>
        </w:rPr>
        <w:t>防止滥用科学</w:t>
      </w:r>
      <w:r w:rsidRPr="00E4316C">
        <w:rPr>
          <w:rFonts w:ascii="Times New Roman" w:eastAsia="宋体" w:hAnsi="宋体"/>
          <w:sz w:val="24"/>
          <w:szCs w:val="24"/>
        </w:rPr>
        <w:t>;</w:t>
      </w:r>
      <w:r w:rsidRPr="00E4316C">
        <w:rPr>
          <w:rFonts w:ascii="Times New Roman" w:eastAsia="宋体" w:hAnsi="宋体"/>
          <w:sz w:val="24"/>
          <w:szCs w:val="24"/>
        </w:rPr>
        <w:t>赋予科学主义以人文精神</w:t>
      </w:r>
      <w:r w:rsidRPr="00E4316C">
        <w:rPr>
          <w:rFonts w:ascii="Times New Roman" w:eastAsia="宋体" w:hAnsi="宋体"/>
          <w:sz w:val="24"/>
          <w:szCs w:val="24"/>
        </w:rPr>
        <w:t>(</w:t>
      </w:r>
      <w:r w:rsidRPr="00E4316C">
        <w:rPr>
          <w:rFonts w:ascii="Times New Roman" w:eastAsia="宋体" w:hAnsi="宋体"/>
          <w:sz w:val="24"/>
          <w:szCs w:val="24"/>
        </w:rPr>
        <w:t>情愫</w:t>
      </w:r>
      <w:r w:rsidRPr="00E4316C">
        <w:rPr>
          <w:rFonts w:ascii="Times New Roman" w:eastAsia="宋体" w:hAnsi="宋体"/>
          <w:sz w:val="24"/>
          <w:szCs w:val="24"/>
        </w:rPr>
        <w:t>)</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Times New Roman"/>
          <w:b/>
          <w:sz w:val="24"/>
          <w:szCs w:val="24"/>
        </w:rPr>
        <w:t>19</w:t>
      </w:r>
      <w:r w:rsidRPr="00E4316C">
        <w:rPr>
          <w:rFonts w:ascii="Times New Roman" w:eastAsia="宋体" w:hAnsi="Times New Roman" w:cs="Times New Roman"/>
          <w:sz w:val="24"/>
          <w:szCs w:val="24"/>
        </w:rPr>
        <w:t>.</w:t>
      </w:r>
      <w:r w:rsidRPr="00E4316C">
        <w:rPr>
          <w:rFonts w:ascii="Arial" w:eastAsia="黑体" w:hAnsi="黑体"/>
          <w:sz w:val="24"/>
          <w:szCs w:val="24"/>
        </w:rPr>
        <w:t>材料</w:t>
      </w:r>
      <w:r w:rsidRPr="00E4316C">
        <w:rPr>
          <w:rFonts w:ascii="Times New Roman" w:eastAsia="宋体" w:hAnsi="宋体"/>
          <w:sz w:val="24"/>
          <w:szCs w:val="24"/>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7"/>
        <w:gridCol w:w="7268"/>
      </w:tblGrid>
      <w:tr w:rsidR="00E4316C" w:rsidRPr="00E4316C" w:rsidTr="00E4316C">
        <w:trPr>
          <w:jc w:val="center"/>
        </w:trPr>
        <w:tc>
          <w:tcPr>
            <w:tcW w:w="511"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Arial" w:eastAsia="黑体" w:hAnsi="黑体"/>
                <w:sz w:val="24"/>
                <w:szCs w:val="24"/>
              </w:rPr>
              <w:t>时间</w:t>
            </w:r>
          </w:p>
        </w:tc>
        <w:tc>
          <w:tcPr>
            <w:tcW w:w="4489"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Arial" w:eastAsia="黑体" w:hAnsi="黑体"/>
                <w:sz w:val="24"/>
                <w:szCs w:val="24"/>
              </w:rPr>
              <w:t>成就</w:t>
            </w:r>
          </w:p>
        </w:tc>
      </w:tr>
      <w:tr w:rsidR="00E4316C" w:rsidRPr="00E4316C" w:rsidTr="00E4316C">
        <w:trPr>
          <w:jc w:val="center"/>
        </w:trPr>
        <w:tc>
          <w:tcPr>
            <w:tcW w:w="511"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17</w:t>
            </w:r>
            <w:r w:rsidRPr="00E4316C">
              <w:rPr>
                <w:rFonts w:ascii="Times New Roman" w:eastAsia="楷体" w:hAnsi="楷体"/>
                <w:sz w:val="24"/>
                <w:szCs w:val="24"/>
              </w:rPr>
              <w:t>世纪</w:t>
            </w:r>
          </w:p>
        </w:tc>
        <w:tc>
          <w:tcPr>
            <w:tcW w:w="4489"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1632</w:t>
            </w:r>
            <w:r w:rsidRPr="00E4316C">
              <w:rPr>
                <w:rFonts w:ascii="Times New Roman" w:eastAsia="楷体" w:hAnsi="楷体"/>
                <w:sz w:val="24"/>
                <w:szCs w:val="24"/>
              </w:rPr>
              <w:t>年伽利略的《关于托勒密和哥白尼两大世界体系的对话》出版</w:t>
            </w:r>
            <w:r w:rsidRPr="00E4316C">
              <w:rPr>
                <w:rFonts w:ascii="Times New Roman" w:eastAsia="宋体" w:hAnsi="宋体"/>
                <w:sz w:val="24"/>
                <w:szCs w:val="24"/>
              </w:rPr>
              <w:t>;1687</w:t>
            </w:r>
            <w:r w:rsidRPr="00E4316C">
              <w:rPr>
                <w:rFonts w:ascii="Times New Roman" w:eastAsia="楷体" w:hAnsi="楷体"/>
                <w:sz w:val="24"/>
                <w:szCs w:val="24"/>
              </w:rPr>
              <w:t>年牛顿的《自然哲学的数学原理》发表</w:t>
            </w:r>
            <w:r w:rsidRPr="00E4316C">
              <w:rPr>
                <w:rFonts w:ascii="Times New Roman" w:eastAsia="宋体" w:hAnsi="宋体"/>
                <w:sz w:val="24"/>
                <w:szCs w:val="24"/>
              </w:rPr>
              <w:t>;1690</w:t>
            </w:r>
            <w:r w:rsidRPr="00E4316C">
              <w:rPr>
                <w:rFonts w:ascii="Times New Roman" w:eastAsia="楷体" w:hAnsi="楷体"/>
                <w:sz w:val="24"/>
                <w:szCs w:val="24"/>
              </w:rPr>
              <w:t>年早期启蒙思想家</w:t>
            </w:r>
            <w:proofErr w:type="gramStart"/>
            <w:r w:rsidRPr="00E4316C">
              <w:rPr>
                <w:rFonts w:ascii="Times New Roman" w:eastAsia="楷体" w:hAnsi="楷体"/>
                <w:sz w:val="24"/>
                <w:szCs w:val="24"/>
              </w:rPr>
              <w:t>洛</w:t>
            </w:r>
            <w:proofErr w:type="gramEnd"/>
            <w:r w:rsidRPr="00E4316C">
              <w:rPr>
                <w:rFonts w:ascii="Times New Roman" w:eastAsia="楷体" w:hAnsi="楷体"/>
                <w:sz w:val="24"/>
                <w:szCs w:val="24"/>
              </w:rPr>
              <w:t>克的《政府论》出版</w:t>
            </w:r>
          </w:p>
        </w:tc>
      </w:tr>
      <w:tr w:rsidR="00E4316C" w:rsidRPr="00E4316C" w:rsidTr="00E4316C">
        <w:trPr>
          <w:jc w:val="center"/>
        </w:trPr>
        <w:tc>
          <w:tcPr>
            <w:tcW w:w="511"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w:t>
            </w:r>
            <w:r w:rsidRPr="00E4316C">
              <w:rPr>
                <w:rFonts w:ascii="Times New Roman" w:eastAsia="楷体" w:hAnsi="楷体"/>
                <w:sz w:val="24"/>
                <w:szCs w:val="24"/>
              </w:rPr>
              <w:t>世纪</w:t>
            </w:r>
          </w:p>
        </w:tc>
        <w:tc>
          <w:tcPr>
            <w:tcW w:w="4489"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1733</w:t>
            </w:r>
            <w:r w:rsidRPr="00E4316C">
              <w:rPr>
                <w:rFonts w:ascii="Times New Roman" w:eastAsia="楷体" w:hAnsi="楷体"/>
                <w:sz w:val="24"/>
                <w:szCs w:val="24"/>
              </w:rPr>
              <w:t>年伏尔泰的《哲学通信》出版</w:t>
            </w:r>
            <w:r w:rsidRPr="00E4316C">
              <w:rPr>
                <w:rFonts w:ascii="Times New Roman" w:eastAsia="宋体" w:hAnsi="宋体"/>
                <w:sz w:val="24"/>
                <w:szCs w:val="24"/>
              </w:rPr>
              <w:t>;1748</w:t>
            </w:r>
            <w:r w:rsidRPr="00E4316C">
              <w:rPr>
                <w:rFonts w:ascii="Times New Roman" w:eastAsia="楷体" w:hAnsi="楷体"/>
                <w:sz w:val="24"/>
                <w:szCs w:val="24"/>
              </w:rPr>
              <w:t>年孟德斯鸠的《论法的精神》出版</w:t>
            </w:r>
            <w:r w:rsidRPr="00E4316C">
              <w:rPr>
                <w:rFonts w:ascii="Times New Roman" w:eastAsia="宋体" w:hAnsi="宋体"/>
                <w:sz w:val="24"/>
                <w:szCs w:val="24"/>
              </w:rPr>
              <w:t>;1762</w:t>
            </w:r>
            <w:r w:rsidRPr="00E4316C">
              <w:rPr>
                <w:rFonts w:ascii="Times New Roman" w:eastAsia="楷体" w:hAnsi="楷体"/>
                <w:sz w:val="24"/>
                <w:szCs w:val="24"/>
              </w:rPr>
              <w:t>年</w:t>
            </w:r>
            <w:proofErr w:type="gramStart"/>
            <w:r w:rsidRPr="00E4316C">
              <w:rPr>
                <w:rFonts w:ascii="Times New Roman" w:eastAsia="楷体" w:hAnsi="楷体"/>
                <w:sz w:val="24"/>
                <w:szCs w:val="24"/>
              </w:rPr>
              <w:t>卢</w:t>
            </w:r>
            <w:proofErr w:type="gramEnd"/>
            <w:r w:rsidRPr="00E4316C">
              <w:rPr>
                <w:rFonts w:ascii="Times New Roman" w:eastAsia="楷体" w:hAnsi="楷体"/>
                <w:sz w:val="24"/>
                <w:szCs w:val="24"/>
              </w:rPr>
              <w:t>梭的《社会契约论》出版</w:t>
            </w:r>
            <w:r w:rsidRPr="00E4316C">
              <w:rPr>
                <w:rFonts w:ascii="Times New Roman" w:eastAsia="宋体" w:hAnsi="宋体"/>
                <w:sz w:val="24"/>
                <w:szCs w:val="24"/>
              </w:rPr>
              <w:t>;1781</w:t>
            </w:r>
            <w:r w:rsidRPr="00E4316C">
              <w:rPr>
                <w:rFonts w:ascii="Times New Roman" w:eastAsia="楷体" w:hAnsi="楷体"/>
                <w:sz w:val="24"/>
                <w:szCs w:val="24"/>
              </w:rPr>
              <w:t>年康德的《纯粹理性批判》出版</w:t>
            </w:r>
          </w:p>
        </w:tc>
      </w:tr>
      <w:tr w:rsidR="00E4316C" w:rsidRPr="00E4316C" w:rsidTr="00E4316C">
        <w:trPr>
          <w:jc w:val="center"/>
        </w:trPr>
        <w:tc>
          <w:tcPr>
            <w:tcW w:w="511" w:type="pct"/>
            <w:shd w:val="clear" w:color="auto" w:fill="auto"/>
            <w:tcMar>
              <w:left w:w="0" w:type="dxa"/>
              <w:right w:w="0"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19</w:t>
            </w:r>
            <w:r w:rsidRPr="00E4316C">
              <w:rPr>
                <w:rFonts w:ascii="Times New Roman" w:eastAsia="楷体" w:hAnsi="楷体"/>
                <w:sz w:val="24"/>
                <w:szCs w:val="24"/>
              </w:rPr>
              <w:t>世纪</w:t>
            </w:r>
          </w:p>
        </w:tc>
        <w:tc>
          <w:tcPr>
            <w:tcW w:w="4489" w:type="pct"/>
            <w:shd w:val="clear" w:color="auto" w:fill="auto"/>
            <w:tcMar>
              <w:left w:w="45" w:type="dxa"/>
              <w:right w:w="45" w:type="dxa"/>
            </w:tcMar>
            <w:vAlign w:val="center"/>
          </w:tcPr>
          <w:p w:rsidR="00E4316C" w:rsidRPr="00E4316C" w:rsidRDefault="00E4316C" w:rsidP="00E4316C">
            <w:pPr>
              <w:tabs>
                <w:tab w:val="left" w:pos="1871"/>
                <w:tab w:val="left" w:pos="3407"/>
                <w:tab w:val="left" w:pos="4949"/>
                <w:tab w:val="left" w:pos="6599"/>
              </w:tabs>
              <w:spacing w:line="360" w:lineRule="auto"/>
              <w:rPr>
                <w:sz w:val="24"/>
                <w:szCs w:val="24"/>
              </w:rPr>
            </w:pPr>
            <w:r w:rsidRPr="00E4316C">
              <w:rPr>
                <w:rFonts w:ascii="Times New Roman" w:eastAsia="宋体" w:hAnsi="宋体"/>
                <w:sz w:val="24"/>
                <w:szCs w:val="24"/>
              </w:rPr>
              <w:t>1831</w:t>
            </w:r>
            <w:r w:rsidRPr="00E4316C">
              <w:rPr>
                <w:rFonts w:ascii="Times New Roman" w:eastAsia="楷体" w:hAnsi="楷体"/>
                <w:sz w:val="24"/>
                <w:szCs w:val="24"/>
              </w:rPr>
              <w:t>年法拉第在一次会议上展示了他发明的圆盘发电机</w:t>
            </w:r>
            <w:r w:rsidRPr="00E4316C">
              <w:rPr>
                <w:rFonts w:ascii="Times New Roman" w:eastAsia="宋体" w:hAnsi="宋体"/>
                <w:sz w:val="24"/>
                <w:szCs w:val="24"/>
              </w:rPr>
              <w:t>;1838</w:t>
            </w:r>
            <w:r w:rsidRPr="00E4316C">
              <w:rPr>
                <w:rFonts w:ascii="Times New Roman" w:eastAsia="宋体" w:hAnsi="Times New Roman" w:cs="Times New Roman"/>
                <w:sz w:val="24"/>
                <w:szCs w:val="24"/>
              </w:rPr>
              <w:t>—</w:t>
            </w:r>
            <w:r w:rsidRPr="00E4316C">
              <w:rPr>
                <w:rFonts w:ascii="Times New Roman" w:eastAsia="宋体" w:hAnsi="宋体"/>
                <w:sz w:val="24"/>
                <w:szCs w:val="24"/>
              </w:rPr>
              <w:t>1839</w:t>
            </w:r>
            <w:r w:rsidRPr="00E4316C">
              <w:rPr>
                <w:rFonts w:ascii="Times New Roman" w:eastAsia="楷体" w:hAnsi="楷体"/>
                <w:sz w:val="24"/>
                <w:szCs w:val="24"/>
              </w:rPr>
              <w:t>年施莱登和施旺提出细胞学说</w:t>
            </w:r>
            <w:r w:rsidRPr="00E4316C">
              <w:rPr>
                <w:rFonts w:ascii="Times New Roman" w:eastAsia="宋体" w:hAnsi="宋体"/>
                <w:sz w:val="24"/>
                <w:szCs w:val="24"/>
              </w:rPr>
              <w:t>,1859</w:t>
            </w:r>
            <w:r w:rsidRPr="00E4316C">
              <w:rPr>
                <w:rFonts w:ascii="Times New Roman" w:eastAsia="楷体" w:hAnsi="楷体"/>
                <w:sz w:val="24"/>
                <w:szCs w:val="24"/>
              </w:rPr>
              <w:t>年达尔文发表《物种起源》</w:t>
            </w:r>
          </w:p>
        </w:tc>
      </w:tr>
    </w:tbl>
    <w:p w:rsidR="00E4316C" w:rsidRPr="00E4316C" w:rsidRDefault="00E4316C" w:rsidP="00E4316C">
      <w:pPr>
        <w:tabs>
          <w:tab w:val="left" w:pos="1871"/>
          <w:tab w:val="left" w:pos="3407"/>
          <w:tab w:val="left" w:pos="4949"/>
          <w:tab w:val="left" w:pos="6599"/>
        </w:tabs>
        <w:spacing w:line="360" w:lineRule="auto"/>
        <w:rPr>
          <w:rFonts w:ascii="Times New Roman" w:eastAsia="宋体" w:hAnsi="宋体" w:hint="eastAsia"/>
          <w:sz w:val="24"/>
          <w:szCs w:val="24"/>
        </w:rPr>
      </w:pP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围绕材料</w:t>
      </w:r>
      <w:r w:rsidRPr="00E4316C">
        <w:rPr>
          <w:rFonts w:ascii="Times New Roman" w:eastAsia="宋体" w:hAnsi="宋体"/>
          <w:sz w:val="24"/>
          <w:szCs w:val="24"/>
        </w:rPr>
        <w:t>,</w:t>
      </w:r>
      <w:r w:rsidRPr="00E4316C">
        <w:rPr>
          <w:rFonts w:ascii="Times New Roman" w:eastAsia="宋体" w:hAnsi="宋体"/>
          <w:sz w:val="24"/>
          <w:szCs w:val="24"/>
        </w:rPr>
        <w:t>结合世界近代史的具体史实</w:t>
      </w:r>
      <w:r w:rsidRPr="00E4316C">
        <w:rPr>
          <w:rFonts w:ascii="Times New Roman" w:eastAsia="宋体" w:hAnsi="宋体"/>
          <w:sz w:val="24"/>
          <w:szCs w:val="24"/>
        </w:rPr>
        <w:t>,</w:t>
      </w:r>
      <w:r w:rsidRPr="00E4316C">
        <w:rPr>
          <w:rFonts w:ascii="Times New Roman" w:eastAsia="宋体" w:hAnsi="宋体"/>
          <w:sz w:val="24"/>
          <w:szCs w:val="24"/>
        </w:rPr>
        <w:t>自拟论题</w:t>
      </w:r>
      <w:r w:rsidRPr="00E4316C">
        <w:rPr>
          <w:rFonts w:ascii="Times New Roman" w:eastAsia="宋体" w:hAnsi="宋体"/>
          <w:sz w:val="24"/>
          <w:szCs w:val="24"/>
        </w:rPr>
        <w:t>,</w:t>
      </w:r>
      <w:r w:rsidRPr="00E4316C">
        <w:rPr>
          <w:rFonts w:ascii="Times New Roman" w:eastAsia="宋体" w:hAnsi="宋体"/>
          <w:sz w:val="24"/>
          <w:szCs w:val="24"/>
        </w:rPr>
        <w:t>并就所拟论题进行阐述。</w:t>
      </w:r>
      <w:r w:rsidRPr="00E4316C">
        <w:rPr>
          <w:rFonts w:ascii="Times New Roman" w:eastAsia="宋体" w:hAnsi="宋体"/>
          <w:sz w:val="24"/>
          <w:szCs w:val="24"/>
        </w:rPr>
        <w:t>(</w:t>
      </w:r>
      <w:r w:rsidRPr="00E4316C">
        <w:rPr>
          <w:rFonts w:ascii="Times New Roman" w:eastAsia="宋体" w:hAnsi="宋体"/>
          <w:sz w:val="24"/>
          <w:szCs w:val="24"/>
        </w:rPr>
        <w:t>要求</w:t>
      </w:r>
      <w:r w:rsidRPr="00E4316C">
        <w:rPr>
          <w:rFonts w:ascii="Times New Roman" w:eastAsia="宋体" w:hAnsi="宋体"/>
          <w:sz w:val="24"/>
          <w:szCs w:val="24"/>
        </w:rPr>
        <w:t>:</w:t>
      </w:r>
      <w:r w:rsidRPr="00E4316C">
        <w:rPr>
          <w:rFonts w:ascii="Times New Roman" w:eastAsia="宋体" w:hAnsi="宋体"/>
          <w:sz w:val="24"/>
          <w:szCs w:val="24"/>
        </w:rPr>
        <w:t>明确写出所拟论题</w:t>
      </w:r>
      <w:r w:rsidRPr="00E4316C">
        <w:rPr>
          <w:rFonts w:ascii="Times New Roman" w:eastAsia="宋体" w:hAnsi="宋体"/>
          <w:sz w:val="24"/>
          <w:szCs w:val="24"/>
        </w:rPr>
        <w:t>,</w:t>
      </w:r>
      <w:r w:rsidRPr="00E4316C">
        <w:rPr>
          <w:rFonts w:ascii="Times New Roman" w:eastAsia="宋体" w:hAnsi="宋体"/>
          <w:sz w:val="24"/>
          <w:szCs w:val="24"/>
        </w:rPr>
        <w:t>阐述须史论结合。</w:t>
      </w:r>
      <w:r w:rsidRPr="00E4316C">
        <w:rPr>
          <w:rFonts w:ascii="Times New Roman" w:eastAsia="宋体" w:hAnsi="宋体"/>
          <w:sz w:val="24"/>
          <w:szCs w:val="24"/>
        </w:rPr>
        <w:t>)(12</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参考答案</w:t>
      </w:r>
      <w:r w:rsidRPr="00E4316C">
        <w:rPr>
          <w:rFonts w:ascii="Arial" w:eastAsia="黑体" w:hAnsi="黑体"/>
          <w:sz w:val="24"/>
          <w:szCs w:val="24"/>
        </w:rPr>
        <w:t>示例</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lastRenderedPageBreak/>
        <w:t>论题</w:t>
      </w:r>
      <w:r w:rsidRPr="00E4316C">
        <w:rPr>
          <w:rFonts w:ascii="Times New Roman" w:eastAsia="宋体" w:hAnsi="宋体"/>
          <w:sz w:val="24"/>
          <w:szCs w:val="24"/>
        </w:rPr>
        <w:t>:</w:t>
      </w:r>
      <w:r w:rsidRPr="00E4316C">
        <w:rPr>
          <w:rFonts w:ascii="Times New Roman" w:eastAsia="宋体" w:hAnsi="宋体"/>
          <w:sz w:val="24"/>
          <w:szCs w:val="24"/>
        </w:rPr>
        <w:t>思想解放促进自然科学的发展</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14</w:t>
      </w:r>
      <w:r w:rsidRPr="00E4316C">
        <w:rPr>
          <w:rFonts w:ascii="Times New Roman" w:eastAsia="宋体" w:hAnsi="Times New Roman" w:cs="Times New Roman"/>
          <w:sz w:val="24"/>
          <w:szCs w:val="24"/>
        </w:rPr>
        <w:t>—</w:t>
      </w:r>
      <w:r w:rsidRPr="00E4316C">
        <w:rPr>
          <w:rFonts w:ascii="Times New Roman" w:eastAsia="宋体" w:hAnsi="宋体"/>
          <w:sz w:val="24"/>
          <w:szCs w:val="24"/>
        </w:rPr>
        <w:t>17</w:t>
      </w:r>
      <w:r w:rsidRPr="00E4316C">
        <w:rPr>
          <w:rFonts w:ascii="Times New Roman" w:eastAsia="宋体" w:hAnsi="宋体"/>
          <w:sz w:val="24"/>
          <w:szCs w:val="24"/>
        </w:rPr>
        <w:t>世纪</w:t>
      </w:r>
      <w:r w:rsidRPr="00E4316C">
        <w:rPr>
          <w:rFonts w:ascii="Times New Roman" w:eastAsia="宋体" w:hAnsi="宋体"/>
          <w:sz w:val="24"/>
          <w:szCs w:val="24"/>
        </w:rPr>
        <w:t>,</w:t>
      </w:r>
      <w:r w:rsidRPr="00E4316C">
        <w:rPr>
          <w:rFonts w:ascii="Times New Roman" w:eastAsia="宋体" w:hAnsi="宋体"/>
          <w:sz w:val="24"/>
          <w:szCs w:val="24"/>
        </w:rPr>
        <w:t>西欧发生文艺复兴运动</w:t>
      </w:r>
      <w:r w:rsidRPr="00E4316C">
        <w:rPr>
          <w:rFonts w:ascii="Times New Roman" w:eastAsia="宋体" w:hAnsi="宋体"/>
          <w:sz w:val="24"/>
          <w:szCs w:val="24"/>
        </w:rPr>
        <w:t>,</w:t>
      </w:r>
      <w:r w:rsidRPr="00E4316C">
        <w:rPr>
          <w:rFonts w:ascii="Times New Roman" w:eastAsia="宋体" w:hAnsi="宋体"/>
          <w:sz w:val="24"/>
          <w:szCs w:val="24"/>
        </w:rPr>
        <w:t>文学艺术领域的巨匠们通过文学艺术作品</w:t>
      </w:r>
      <w:r w:rsidRPr="00E4316C">
        <w:rPr>
          <w:rFonts w:ascii="Times New Roman" w:eastAsia="宋体" w:hAnsi="宋体"/>
          <w:sz w:val="24"/>
          <w:szCs w:val="24"/>
        </w:rPr>
        <w:t>,</w:t>
      </w:r>
      <w:r w:rsidRPr="00E4316C">
        <w:rPr>
          <w:rFonts w:ascii="Times New Roman" w:eastAsia="宋体" w:hAnsi="宋体"/>
          <w:sz w:val="24"/>
          <w:szCs w:val="24"/>
        </w:rPr>
        <w:t>使人文主义思想在西欧广泛传播</w:t>
      </w:r>
      <w:r w:rsidRPr="00E4316C">
        <w:rPr>
          <w:rFonts w:ascii="Times New Roman" w:eastAsia="宋体" w:hAnsi="宋体"/>
          <w:sz w:val="24"/>
          <w:szCs w:val="24"/>
        </w:rPr>
        <w:t>,</w:t>
      </w:r>
      <w:r w:rsidRPr="00E4316C">
        <w:rPr>
          <w:rFonts w:ascii="Times New Roman" w:eastAsia="宋体" w:hAnsi="宋体"/>
          <w:sz w:val="24"/>
          <w:szCs w:val="24"/>
        </w:rPr>
        <w:t>突破禁欲主义的桎梏</w:t>
      </w:r>
      <w:r w:rsidRPr="00E4316C">
        <w:rPr>
          <w:rFonts w:ascii="Times New Roman" w:eastAsia="宋体" w:hAnsi="宋体"/>
          <w:sz w:val="24"/>
          <w:szCs w:val="24"/>
        </w:rPr>
        <w:t>,</w:t>
      </w:r>
      <w:r w:rsidRPr="00E4316C">
        <w:rPr>
          <w:rFonts w:ascii="Times New Roman" w:eastAsia="宋体" w:hAnsi="宋体"/>
          <w:sz w:val="24"/>
          <w:szCs w:val="24"/>
        </w:rPr>
        <w:t>解放了人们的思想。以哥白尼为代表的天文学家</w:t>
      </w:r>
      <w:r w:rsidRPr="00E4316C">
        <w:rPr>
          <w:rFonts w:ascii="Times New Roman" w:eastAsia="宋体" w:hAnsi="宋体"/>
          <w:sz w:val="24"/>
          <w:szCs w:val="24"/>
        </w:rPr>
        <w:t>,</w:t>
      </w:r>
      <w:r w:rsidRPr="00E4316C">
        <w:rPr>
          <w:rFonts w:ascii="Times New Roman" w:eastAsia="宋体" w:hAnsi="宋体"/>
          <w:sz w:val="24"/>
          <w:szCs w:val="24"/>
        </w:rPr>
        <w:t>以牛顿为代表的物理学家等都取得了重大成就</w:t>
      </w:r>
      <w:r w:rsidRPr="00E4316C">
        <w:rPr>
          <w:rFonts w:ascii="Times New Roman" w:eastAsia="宋体" w:hAnsi="宋体"/>
          <w:sz w:val="24"/>
          <w:szCs w:val="24"/>
        </w:rPr>
        <w:t>,</w:t>
      </w:r>
      <w:r w:rsidRPr="00E4316C">
        <w:rPr>
          <w:rFonts w:ascii="Times New Roman" w:eastAsia="宋体" w:hAnsi="宋体"/>
          <w:sz w:val="24"/>
          <w:szCs w:val="24"/>
        </w:rPr>
        <w:t>推动了自然科学的发展</w:t>
      </w:r>
      <w:r w:rsidRPr="00E4316C">
        <w:rPr>
          <w:rFonts w:ascii="Times New Roman" w:eastAsia="宋体" w:hAnsi="宋体"/>
          <w:sz w:val="24"/>
          <w:szCs w:val="24"/>
        </w:rPr>
        <w:t>,</w:t>
      </w:r>
      <w:r w:rsidRPr="00E4316C">
        <w:rPr>
          <w:rFonts w:ascii="Times New Roman" w:eastAsia="宋体" w:hAnsi="宋体"/>
          <w:sz w:val="24"/>
          <w:szCs w:val="24"/>
        </w:rPr>
        <w:t>将自然科学从神学领域解放出来。</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17</w:t>
      </w:r>
      <w:r w:rsidRPr="00E4316C">
        <w:rPr>
          <w:rFonts w:ascii="Times New Roman" w:eastAsia="宋体" w:hAnsi="Times New Roman" w:cs="Times New Roman"/>
          <w:sz w:val="24"/>
          <w:szCs w:val="24"/>
        </w:rPr>
        <w:t>—</w:t>
      </w:r>
      <w:r w:rsidRPr="00E4316C">
        <w:rPr>
          <w:rFonts w:ascii="Times New Roman" w:eastAsia="宋体" w:hAnsi="宋体"/>
          <w:sz w:val="24"/>
          <w:szCs w:val="24"/>
        </w:rPr>
        <w:t>18</w:t>
      </w:r>
      <w:r w:rsidRPr="00E4316C">
        <w:rPr>
          <w:rFonts w:ascii="Times New Roman" w:eastAsia="宋体" w:hAnsi="宋体"/>
          <w:sz w:val="24"/>
          <w:szCs w:val="24"/>
        </w:rPr>
        <w:t>世纪</w:t>
      </w:r>
      <w:r w:rsidRPr="00E4316C">
        <w:rPr>
          <w:rFonts w:ascii="Times New Roman" w:eastAsia="宋体" w:hAnsi="宋体"/>
          <w:sz w:val="24"/>
          <w:szCs w:val="24"/>
        </w:rPr>
        <w:t>,</w:t>
      </w:r>
      <w:r w:rsidRPr="00E4316C">
        <w:rPr>
          <w:rFonts w:ascii="Times New Roman" w:eastAsia="宋体" w:hAnsi="宋体"/>
          <w:sz w:val="24"/>
          <w:szCs w:val="24"/>
        </w:rPr>
        <w:t>随着启蒙运动的不断发展</w:t>
      </w:r>
      <w:r w:rsidRPr="00E4316C">
        <w:rPr>
          <w:rFonts w:ascii="Times New Roman" w:eastAsia="宋体" w:hAnsi="宋体"/>
          <w:sz w:val="24"/>
          <w:szCs w:val="24"/>
        </w:rPr>
        <w:t>,</w:t>
      </w:r>
      <w:r w:rsidRPr="00E4316C">
        <w:rPr>
          <w:rFonts w:ascii="Times New Roman" w:eastAsia="宋体" w:hAnsi="宋体"/>
          <w:sz w:val="24"/>
          <w:szCs w:val="24"/>
        </w:rPr>
        <w:t>启蒙思想家们构建了资本主义国家与法的理论基础</w:t>
      </w:r>
      <w:r w:rsidRPr="00E4316C">
        <w:rPr>
          <w:rFonts w:ascii="Times New Roman" w:eastAsia="宋体" w:hAnsi="宋体"/>
          <w:sz w:val="24"/>
          <w:szCs w:val="24"/>
        </w:rPr>
        <w:t>,</w:t>
      </w:r>
      <w:r w:rsidRPr="00E4316C">
        <w:rPr>
          <w:rFonts w:ascii="Times New Roman" w:eastAsia="宋体" w:hAnsi="宋体"/>
          <w:sz w:val="24"/>
          <w:szCs w:val="24"/>
        </w:rPr>
        <w:t>高举理性主义大旗</w:t>
      </w:r>
      <w:r w:rsidRPr="00E4316C">
        <w:rPr>
          <w:rFonts w:ascii="Times New Roman" w:eastAsia="宋体" w:hAnsi="宋体"/>
          <w:sz w:val="24"/>
          <w:szCs w:val="24"/>
        </w:rPr>
        <w:t>,</w:t>
      </w:r>
      <w:r w:rsidRPr="00E4316C">
        <w:rPr>
          <w:rFonts w:ascii="Times New Roman" w:eastAsia="宋体" w:hAnsi="宋体"/>
          <w:sz w:val="24"/>
          <w:szCs w:val="24"/>
        </w:rPr>
        <w:t>大力宣传反天主教、反封建思想</w:t>
      </w:r>
      <w:r w:rsidRPr="00E4316C">
        <w:rPr>
          <w:rFonts w:ascii="Times New Roman" w:eastAsia="宋体" w:hAnsi="宋体"/>
          <w:sz w:val="24"/>
          <w:szCs w:val="24"/>
        </w:rPr>
        <w:t>,</w:t>
      </w:r>
      <w:r w:rsidRPr="00E4316C">
        <w:rPr>
          <w:rFonts w:ascii="Times New Roman" w:eastAsia="宋体" w:hAnsi="宋体"/>
          <w:sz w:val="24"/>
          <w:szCs w:val="24"/>
        </w:rPr>
        <w:t>为资产阶级革命提供了理论基础。随着资本主义制度的广泛建立</w:t>
      </w:r>
      <w:r w:rsidRPr="00E4316C">
        <w:rPr>
          <w:rFonts w:ascii="Times New Roman" w:eastAsia="宋体" w:hAnsi="宋体"/>
          <w:sz w:val="24"/>
          <w:szCs w:val="24"/>
        </w:rPr>
        <w:t>,</w:t>
      </w:r>
      <w:r w:rsidRPr="00E4316C">
        <w:rPr>
          <w:rFonts w:ascii="Times New Roman" w:eastAsia="宋体" w:hAnsi="宋体"/>
          <w:sz w:val="24"/>
          <w:szCs w:val="24"/>
        </w:rPr>
        <w:t>在相对自由的思想环境中</w:t>
      </w:r>
      <w:r w:rsidRPr="00E4316C">
        <w:rPr>
          <w:rFonts w:ascii="Times New Roman" w:eastAsia="宋体" w:hAnsi="宋体"/>
          <w:sz w:val="24"/>
          <w:szCs w:val="24"/>
        </w:rPr>
        <w:t>,</w:t>
      </w:r>
      <w:r w:rsidRPr="00E4316C">
        <w:rPr>
          <w:rFonts w:ascii="Times New Roman" w:eastAsia="宋体" w:hAnsi="宋体"/>
          <w:sz w:val="24"/>
          <w:szCs w:val="24"/>
        </w:rPr>
        <w:t>无论是物理学还是生物学</w:t>
      </w:r>
      <w:r w:rsidRPr="00E4316C">
        <w:rPr>
          <w:rFonts w:ascii="Times New Roman" w:eastAsia="宋体" w:hAnsi="宋体"/>
          <w:sz w:val="24"/>
          <w:szCs w:val="24"/>
        </w:rPr>
        <w:t>,</w:t>
      </w:r>
      <w:r w:rsidRPr="00E4316C">
        <w:rPr>
          <w:rFonts w:ascii="Times New Roman" w:eastAsia="宋体" w:hAnsi="宋体"/>
          <w:sz w:val="24"/>
          <w:szCs w:val="24"/>
        </w:rPr>
        <w:t>都得到了迅速发展。</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综上所述</w:t>
      </w:r>
      <w:r w:rsidRPr="00E4316C">
        <w:rPr>
          <w:rFonts w:ascii="Times New Roman" w:eastAsia="宋体" w:hAnsi="宋体"/>
          <w:sz w:val="24"/>
          <w:szCs w:val="24"/>
        </w:rPr>
        <w:t>,</w:t>
      </w:r>
      <w:r w:rsidRPr="00E4316C">
        <w:rPr>
          <w:rFonts w:ascii="Times New Roman" w:eastAsia="宋体" w:hAnsi="宋体"/>
          <w:sz w:val="24"/>
          <w:szCs w:val="24"/>
        </w:rPr>
        <w:t>社会科学家们通过文学、艺术、哲学等不断解放人们的思想</w:t>
      </w:r>
      <w:r w:rsidRPr="00E4316C">
        <w:rPr>
          <w:rFonts w:ascii="Times New Roman" w:eastAsia="宋体" w:hAnsi="宋体"/>
          <w:sz w:val="24"/>
          <w:szCs w:val="24"/>
        </w:rPr>
        <w:t>,</w:t>
      </w:r>
      <w:r w:rsidRPr="00E4316C">
        <w:rPr>
          <w:rFonts w:ascii="Times New Roman" w:eastAsia="宋体" w:hAnsi="宋体"/>
          <w:sz w:val="24"/>
          <w:szCs w:val="24"/>
        </w:rPr>
        <w:t>为自然科学发展创造有利的社会环境</w:t>
      </w:r>
      <w:r w:rsidRPr="00E4316C">
        <w:rPr>
          <w:rFonts w:ascii="Times New Roman" w:eastAsia="宋体" w:hAnsi="宋体"/>
          <w:sz w:val="24"/>
          <w:szCs w:val="24"/>
        </w:rPr>
        <w:t>,</w:t>
      </w:r>
      <w:r w:rsidRPr="00E4316C">
        <w:rPr>
          <w:rFonts w:ascii="Times New Roman" w:eastAsia="宋体" w:hAnsi="宋体"/>
          <w:sz w:val="24"/>
          <w:szCs w:val="24"/>
        </w:rPr>
        <w:t>从而促进自然科学领域取得重大成就和突破。</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Times New Roman"/>
          <w:b/>
          <w:sz w:val="24"/>
          <w:szCs w:val="24"/>
        </w:rPr>
        <w:t>20</w:t>
      </w:r>
      <w:r w:rsidRPr="00E4316C">
        <w:rPr>
          <w:rFonts w:ascii="Times New Roman" w:eastAsia="宋体" w:hAnsi="Times New Roman" w:cs="Times New Roman"/>
          <w:sz w:val="24"/>
          <w:szCs w:val="24"/>
        </w:rPr>
        <w:t>.</w:t>
      </w:r>
      <w:r w:rsidRPr="00E4316C">
        <w:rPr>
          <w:rFonts w:ascii="Arial" w:eastAsia="黑体" w:hAnsi="黑体"/>
          <w:sz w:val="24"/>
          <w:szCs w:val="24"/>
        </w:rPr>
        <w:t>材料</w:t>
      </w:r>
      <w:r w:rsidRPr="00E4316C">
        <w:rPr>
          <w:rFonts w:ascii="Times New Roman" w:eastAsia="宋体" w:hAnsi="宋体"/>
          <w:sz w:val="24"/>
          <w:szCs w:val="24"/>
        </w:rPr>
        <w:t xml:space="preserve">　</w:t>
      </w:r>
      <w:r w:rsidRPr="00E4316C">
        <w:rPr>
          <w:rFonts w:ascii="Times New Roman" w:eastAsia="宋体" w:hAnsi="宋体"/>
          <w:sz w:val="24"/>
          <w:szCs w:val="24"/>
        </w:rPr>
        <w:t>17</w:t>
      </w:r>
      <w:r w:rsidRPr="00E4316C">
        <w:rPr>
          <w:rFonts w:ascii="Times New Roman" w:eastAsia="楷体" w:hAnsi="楷体"/>
          <w:sz w:val="24"/>
          <w:szCs w:val="24"/>
        </w:rPr>
        <w:t>世纪法国沙龙的核心人物是著名的朗布依埃侯爵夫人</w:t>
      </w:r>
      <w:r w:rsidRPr="00E4316C">
        <w:rPr>
          <w:rFonts w:ascii="Times New Roman" w:eastAsia="宋体" w:hAnsi="宋体"/>
          <w:sz w:val="24"/>
          <w:szCs w:val="24"/>
        </w:rPr>
        <w:t>,</w:t>
      </w:r>
      <w:r w:rsidRPr="00E4316C">
        <w:rPr>
          <w:rFonts w:ascii="Times New Roman" w:eastAsia="楷体" w:hAnsi="楷体"/>
          <w:sz w:val="24"/>
          <w:szCs w:val="24"/>
        </w:rPr>
        <w:t>沙龙谈话主题主要集中在文学领域</w:t>
      </w:r>
      <w:r w:rsidRPr="00E4316C">
        <w:rPr>
          <w:rFonts w:ascii="Times New Roman" w:eastAsia="宋体" w:hAnsi="宋体"/>
          <w:sz w:val="24"/>
          <w:szCs w:val="24"/>
        </w:rPr>
        <w:t>,</w:t>
      </w:r>
      <w:r w:rsidRPr="00E4316C">
        <w:rPr>
          <w:rFonts w:ascii="Times New Roman" w:eastAsia="楷体" w:hAnsi="楷体"/>
          <w:sz w:val="24"/>
          <w:szCs w:val="24"/>
        </w:rPr>
        <w:t>被称为文化沙龙。出入者多为社会名流</w:t>
      </w:r>
      <w:r w:rsidRPr="00E4316C">
        <w:rPr>
          <w:rFonts w:ascii="Times New Roman" w:eastAsia="宋体" w:hAnsi="宋体"/>
          <w:sz w:val="24"/>
          <w:szCs w:val="24"/>
        </w:rPr>
        <w:t>,</w:t>
      </w:r>
      <w:r w:rsidRPr="00E4316C">
        <w:rPr>
          <w:rFonts w:ascii="Times New Roman" w:eastAsia="楷体" w:hAnsi="楷体"/>
          <w:sz w:val="24"/>
          <w:szCs w:val="24"/>
        </w:rPr>
        <w:t>充满贵族气息、矫揉造作和高雅高尚的刻意追求。</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楷体" w:hAnsi="楷体"/>
          <w:sz w:val="24"/>
          <w:szCs w:val="24"/>
        </w:rPr>
        <w:t>进入</w:t>
      </w:r>
      <w:r w:rsidRPr="00E4316C">
        <w:rPr>
          <w:rFonts w:ascii="Times New Roman" w:eastAsia="宋体" w:hAnsi="宋体"/>
          <w:sz w:val="24"/>
          <w:szCs w:val="24"/>
        </w:rPr>
        <w:t>18</w:t>
      </w:r>
      <w:r w:rsidRPr="00E4316C">
        <w:rPr>
          <w:rFonts w:ascii="Times New Roman" w:eastAsia="楷体" w:hAnsi="楷体"/>
          <w:sz w:val="24"/>
          <w:szCs w:val="24"/>
        </w:rPr>
        <w:t>世纪</w:t>
      </w:r>
      <w:r w:rsidRPr="00E4316C">
        <w:rPr>
          <w:rFonts w:ascii="Times New Roman" w:eastAsia="宋体" w:hAnsi="宋体"/>
          <w:sz w:val="24"/>
          <w:szCs w:val="24"/>
        </w:rPr>
        <w:t>,</w:t>
      </w:r>
      <w:r w:rsidRPr="00E4316C">
        <w:rPr>
          <w:rFonts w:ascii="Times New Roman" w:eastAsia="楷体" w:hAnsi="楷体"/>
          <w:sz w:val="24"/>
          <w:szCs w:val="24"/>
        </w:rPr>
        <w:t>沙龙表现出不同于前一世纪的风格。首先</w:t>
      </w:r>
      <w:r w:rsidRPr="00E4316C">
        <w:rPr>
          <w:rFonts w:ascii="Times New Roman" w:eastAsia="宋体" w:hAnsi="宋体"/>
          <w:sz w:val="24"/>
          <w:szCs w:val="24"/>
        </w:rPr>
        <w:t>,</w:t>
      </w:r>
      <w:r w:rsidRPr="00E4316C">
        <w:rPr>
          <w:rFonts w:ascii="Times New Roman" w:eastAsia="楷体" w:hAnsi="楷体"/>
          <w:sz w:val="24"/>
          <w:szCs w:val="24"/>
        </w:rPr>
        <w:t>女性在沙龙中拥有更多的权利并发挥着更大的作用</w:t>
      </w:r>
      <w:r w:rsidRPr="00E4316C">
        <w:rPr>
          <w:rFonts w:ascii="Times New Roman" w:eastAsia="宋体" w:hAnsi="宋体"/>
          <w:sz w:val="24"/>
          <w:szCs w:val="24"/>
        </w:rPr>
        <w:t>;</w:t>
      </w:r>
      <w:r w:rsidRPr="00E4316C">
        <w:rPr>
          <w:rFonts w:ascii="Times New Roman" w:eastAsia="楷体" w:hAnsi="楷体"/>
          <w:sz w:val="24"/>
          <w:szCs w:val="24"/>
        </w:rPr>
        <w:t>其次</w:t>
      </w:r>
      <w:r w:rsidRPr="00E4316C">
        <w:rPr>
          <w:rFonts w:ascii="Times New Roman" w:eastAsia="宋体" w:hAnsi="宋体"/>
          <w:sz w:val="24"/>
          <w:szCs w:val="24"/>
        </w:rPr>
        <w:t>,</w:t>
      </w:r>
      <w:r w:rsidRPr="00E4316C">
        <w:rPr>
          <w:rFonts w:ascii="Times New Roman" w:eastAsia="楷体" w:hAnsi="楷体"/>
          <w:sz w:val="24"/>
          <w:szCs w:val="24"/>
        </w:rPr>
        <w:t>参与沙龙的人从作家、哲学家、政治家到科学家、宗教人士等</w:t>
      </w:r>
      <w:r w:rsidRPr="00E4316C">
        <w:rPr>
          <w:rFonts w:ascii="Times New Roman" w:eastAsia="宋体" w:hAnsi="宋体"/>
          <w:sz w:val="24"/>
          <w:szCs w:val="24"/>
        </w:rPr>
        <w:t>;</w:t>
      </w:r>
      <w:r w:rsidRPr="00E4316C">
        <w:rPr>
          <w:rFonts w:ascii="Times New Roman" w:eastAsia="楷体" w:hAnsi="楷体"/>
          <w:sz w:val="24"/>
          <w:szCs w:val="24"/>
        </w:rPr>
        <w:t>再次</w:t>
      </w:r>
      <w:r w:rsidRPr="00E4316C">
        <w:rPr>
          <w:rFonts w:ascii="Times New Roman" w:eastAsia="宋体" w:hAnsi="宋体"/>
          <w:sz w:val="24"/>
          <w:szCs w:val="24"/>
        </w:rPr>
        <w:t>,</w:t>
      </w:r>
      <w:r w:rsidRPr="00E4316C">
        <w:rPr>
          <w:rFonts w:ascii="Times New Roman" w:eastAsia="楷体" w:hAnsi="楷体"/>
          <w:sz w:val="24"/>
          <w:szCs w:val="24"/>
        </w:rPr>
        <w:t>沙龙类型也更</w:t>
      </w:r>
      <w:proofErr w:type="gramStart"/>
      <w:r w:rsidRPr="00E4316C">
        <w:rPr>
          <w:rFonts w:ascii="Times New Roman" w:eastAsia="楷体" w:hAnsi="楷体"/>
          <w:sz w:val="24"/>
          <w:szCs w:val="24"/>
        </w:rPr>
        <w:t>多样</w:t>
      </w:r>
      <w:r w:rsidRPr="00E4316C">
        <w:rPr>
          <w:rFonts w:ascii="Times New Roman" w:eastAsia="宋体" w:hAnsi="宋体"/>
          <w:sz w:val="24"/>
          <w:szCs w:val="24"/>
        </w:rPr>
        <w:t>,</w:t>
      </w:r>
      <w:proofErr w:type="gramEnd"/>
      <w:r w:rsidRPr="00E4316C">
        <w:rPr>
          <w:rFonts w:ascii="Times New Roman" w:eastAsia="楷体" w:hAnsi="楷体"/>
          <w:sz w:val="24"/>
          <w:szCs w:val="24"/>
        </w:rPr>
        <w:t>如哲学沙龙、百科全书派沙龙、政治沙龙等。沙龙社交谈话涉及的领域也更为广泛</w:t>
      </w:r>
      <w:r w:rsidRPr="00E4316C">
        <w:rPr>
          <w:rFonts w:ascii="Times New Roman" w:eastAsia="宋体" w:hAnsi="宋体"/>
          <w:sz w:val="24"/>
          <w:szCs w:val="24"/>
        </w:rPr>
        <w:t>,</w:t>
      </w:r>
      <w:r w:rsidRPr="00E4316C">
        <w:rPr>
          <w:rFonts w:ascii="Times New Roman" w:eastAsia="楷体" w:hAnsi="楷体"/>
          <w:sz w:val="24"/>
          <w:szCs w:val="24"/>
        </w:rPr>
        <w:t>由教育的作用、文学的探讨转为哲学、科学、宗教的思考中心。除此之外</w:t>
      </w:r>
      <w:r w:rsidRPr="00E4316C">
        <w:rPr>
          <w:rFonts w:ascii="Times New Roman" w:eastAsia="宋体" w:hAnsi="宋体"/>
          <w:sz w:val="24"/>
          <w:szCs w:val="24"/>
        </w:rPr>
        <w:t>,</w:t>
      </w:r>
      <w:r w:rsidRPr="00E4316C">
        <w:rPr>
          <w:rFonts w:ascii="Times New Roman" w:eastAsia="楷体" w:hAnsi="楷体"/>
          <w:sz w:val="24"/>
          <w:szCs w:val="24"/>
        </w:rPr>
        <w:t>沙龙社交也涉及政治领域</w:t>
      </w:r>
      <w:r w:rsidRPr="00E4316C">
        <w:rPr>
          <w:rFonts w:ascii="Times New Roman" w:eastAsia="宋体" w:hAnsi="宋体"/>
          <w:sz w:val="24"/>
          <w:szCs w:val="24"/>
        </w:rPr>
        <w:t>,</w:t>
      </w:r>
      <w:r w:rsidRPr="00E4316C">
        <w:rPr>
          <w:rFonts w:ascii="Times New Roman" w:eastAsia="楷体" w:hAnsi="楷体"/>
          <w:sz w:val="24"/>
          <w:szCs w:val="24"/>
        </w:rPr>
        <w:t>法国大革命时沙龙成为革命思想传播的场所</w:t>
      </w:r>
      <w:r w:rsidRPr="00E4316C">
        <w:rPr>
          <w:rFonts w:ascii="Times New Roman" w:eastAsia="宋体" w:hAnsi="宋体"/>
          <w:sz w:val="24"/>
          <w:szCs w:val="24"/>
        </w:rPr>
        <w:t>,</w:t>
      </w:r>
      <w:r w:rsidRPr="00E4316C">
        <w:rPr>
          <w:rFonts w:ascii="Times New Roman" w:eastAsia="楷体" w:hAnsi="楷体"/>
          <w:sz w:val="24"/>
          <w:szCs w:val="24"/>
        </w:rPr>
        <w:t>各种党派在沙龙中聚合</w:t>
      </w:r>
      <w:r w:rsidRPr="00E4316C">
        <w:rPr>
          <w:rFonts w:ascii="Times New Roman" w:eastAsia="宋体" w:hAnsi="宋体"/>
          <w:sz w:val="24"/>
          <w:szCs w:val="24"/>
        </w:rPr>
        <w:t>,</w:t>
      </w:r>
      <w:r w:rsidRPr="00E4316C">
        <w:rPr>
          <w:rFonts w:ascii="Times New Roman" w:eastAsia="楷体" w:hAnsi="楷体"/>
          <w:sz w:val="24"/>
          <w:szCs w:val="24"/>
        </w:rPr>
        <w:t>宣传自己的革命理论和政治信仰。</w:t>
      </w:r>
      <w:r w:rsidRPr="00E4316C">
        <w:rPr>
          <w:rFonts w:ascii="Times New Roman" w:eastAsia="宋体" w:hAnsi="宋体"/>
          <w:sz w:val="24"/>
          <w:szCs w:val="24"/>
        </w:rPr>
        <w:t>19</w:t>
      </w:r>
      <w:r w:rsidRPr="00E4316C">
        <w:rPr>
          <w:rFonts w:ascii="Times New Roman" w:eastAsia="楷体" w:hAnsi="楷体"/>
          <w:sz w:val="24"/>
          <w:szCs w:val="24"/>
        </w:rPr>
        <w:t>世纪的沙龙尽管还保存着形式上的存在</w:t>
      </w:r>
      <w:r w:rsidRPr="00E4316C">
        <w:rPr>
          <w:rFonts w:ascii="Times New Roman" w:eastAsia="宋体" w:hAnsi="宋体"/>
          <w:sz w:val="24"/>
          <w:szCs w:val="24"/>
        </w:rPr>
        <w:t>,</w:t>
      </w:r>
      <w:r w:rsidRPr="00E4316C">
        <w:rPr>
          <w:rFonts w:ascii="Times New Roman" w:eastAsia="楷体" w:hAnsi="楷体"/>
          <w:sz w:val="24"/>
          <w:szCs w:val="24"/>
        </w:rPr>
        <w:t>但已失去了往昔的繁荣和地位。</w:t>
      </w:r>
    </w:p>
    <w:p w:rsidR="00E4316C" w:rsidRPr="00E4316C" w:rsidRDefault="00E4316C" w:rsidP="00E4316C">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E4316C">
        <w:rPr>
          <w:rFonts w:ascii="Times New Roman" w:eastAsia="宋体" w:hAnsi="Times New Roman" w:cs="Times New Roman"/>
          <w:sz w:val="24"/>
          <w:szCs w:val="24"/>
        </w:rPr>
        <w:t>——</w:t>
      </w:r>
      <w:r w:rsidRPr="00E4316C">
        <w:rPr>
          <w:rFonts w:ascii="Times New Roman" w:eastAsia="楷体" w:hAnsi="楷体"/>
          <w:sz w:val="24"/>
          <w:szCs w:val="24"/>
        </w:rPr>
        <w:t>摘编自</w:t>
      </w:r>
      <w:r w:rsidRPr="00E4316C">
        <w:rPr>
          <w:rFonts w:ascii="Times New Roman" w:eastAsia="宋体" w:hAnsi="宋体"/>
          <w:sz w:val="24"/>
          <w:szCs w:val="24"/>
        </w:rPr>
        <w:t>[</w:t>
      </w:r>
      <w:r w:rsidRPr="00E4316C">
        <w:rPr>
          <w:rFonts w:ascii="Times New Roman" w:eastAsia="楷体" w:hAnsi="楷体"/>
          <w:sz w:val="24"/>
          <w:szCs w:val="24"/>
        </w:rPr>
        <w:t>法</w:t>
      </w:r>
      <w:r w:rsidRPr="00E4316C">
        <w:rPr>
          <w:rFonts w:ascii="Times New Roman" w:eastAsia="宋体" w:hAnsi="宋体"/>
          <w:sz w:val="24"/>
          <w:szCs w:val="24"/>
        </w:rPr>
        <w:t>]</w:t>
      </w:r>
      <w:r w:rsidRPr="00E4316C">
        <w:rPr>
          <w:rFonts w:ascii="Times New Roman" w:eastAsia="楷体" w:hAnsi="楷体"/>
          <w:sz w:val="24"/>
          <w:szCs w:val="24"/>
        </w:rPr>
        <w:t>斐莲娜</w:t>
      </w:r>
      <w:r w:rsidRPr="00E4316C">
        <w:rPr>
          <w:rFonts w:ascii="Times New Roman" w:eastAsia="宋体" w:hAnsi="Times New Roman" w:cs="Times New Roman"/>
          <w:sz w:val="24"/>
          <w:szCs w:val="24"/>
        </w:rPr>
        <w:t>·</w:t>
      </w:r>
      <w:r w:rsidRPr="00E4316C">
        <w:rPr>
          <w:rFonts w:ascii="Times New Roman" w:eastAsia="楷体" w:hAnsi="楷体"/>
          <w:sz w:val="24"/>
          <w:szCs w:val="24"/>
        </w:rPr>
        <w:t>封</w:t>
      </w:r>
      <w:r w:rsidRPr="00E4316C">
        <w:rPr>
          <w:rFonts w:ascii="Times New Roman" w:eastAsia="宋体" w:hAnsi="Times New Roman" w:cs="Times New Roman"/>
          <w:sz w:val="24"/>
          <w:szCs w:val="24"/>
        </w:rPr>
        <w:t>·</w:t>
      </w:r>
      <w:r w:rsidRPr="00E4316C">
        <w:rPr>
          <w:rFonts w:ascii="Times New Roman" w:eastAsia="楷体" w:hAnsi="楷体"/>
          <w:sz w:val="24"/>
          <w:szCs w:val="24"/>
        </w:rPr>
        <w:t>德</w:t>
      </w:r>
      <w:r w:rsidRPr="00E4316C">
        <w:rPr>
          <w:rFonts w:ascii="Times New Roman" w:eastAsia="宋体" w:hAnsi="Times New Roman" w:cs="Times New Roman"/>
          <w:sz w:val="24"/>
          <w:szCs w:val="24"/>
        </w:rPr>
        <w:t>·</w:t>
      </w:r>
      <w:r w:rsidRPr="00E4316C">
        <w:rPr>
          <w:rFonts w:ascii="Times New Roman" w:eastAsia="楷体" w:hAnsi="楷体"/>
          <w:sz w:val="24"/>
          <w:szCs w:val="24"/>
        </w:rPr>
        <w:t>海登</w:t>
      </w:r>
      <w:r w:rsidRPr="00E4316C">
        <w:rPr>
          <w:rFonts w:ascii="Times New Roman" w:eastAsia="楷体" w:hAnsi="楷体"/>
          <w:sz w:val="24"/>
          <w:szCs w:val="24"/>
        </w:rPr>
        <w:t>-</w:t>
      </w:r>
      <w:proofErr w:type="gramStart"/>
      <w:r w:rsidRPr="00E4316C">
        <w:rPr>
          <w:rFonts w:ascii="Times New Roman" w:eastAsia="楷体" w:hAnsi="楷体"/>
          <w:sz w:val="24"/>
          <w:szCs w:val="24"/>
        </w:rPr>
        <w:t>林许著</w:t>
      </w:r>
      <w:proofErr w:type="gramEnd"/>
      <w:r w:rsidRPr="00E4316C">
        <w:rPr>
          <w:rFonts w:ascii="Times New Roman" w:eastAsia="宋体" w:hAnsi="宋体"/>
          <w:sz w:val="24"/>
          <w:szCs w:val="24"/>
        </w:rPr>
        <w:t>,</w:t>
      </w:r>
      <w:r w:rsidRPr="00E4316C">
        <w:rPr>
          <w:rFonts w:ascii="Times New Roman" w:eastAsia="楷体" w:hAnsi="楷体"/>
          <w:sz w:val="24"/>
          <w:szCs w:val="24"/>
        </w:rPr>
        <w:t>张志成译</w:t>
      </w:r>
    </w:p>
    <w:p w:rsidR="00E4316C" w:rsidRPr="00E4316C" w:rsidRDefault="00E4316C" w:rsidP="00E4316C">
      <w:pPr>
        <w:tabs>
          <w:tab w:val="left" w:pos="1871"/>
          <w:tab w:val="left" w:pos="3407"/>
          <w:tab w:val="left" w:pos="4949"/>
          <w:tab w:val="left" w:pos="6599"/>
        </w:tabs>
        <w:spacing w:line="360" w:lineRule="auto"/>
        <w:jc w:val="right"/>
        <w:rPr>
          <w:rFonts w:ascii="Times New Roman" w:eastAsia="宋体" w:hAnsi="宋体"/>
          <w:sz w:val="24"/>
          <w:szCs w:val="24"/>
        </w:rPr>
      </w:pPr>
      <w:r w:rsidRPr="00E4316C">
        <w:rPr>
          <w:rFonts w:ascii="Times New Roman" w:eastAsia="楷体" w:hAnsi="楷体"/>
          <w:sz w:val="24"/>
          <w:szCs w:val="24"/>
        </w:rPr>
        <w:t>《沙龙</w:t>
      </w:r>
      <w:r w:rsidRPr="00E4316C">
        <w:rPr>
          <w:rFonts w:ascii="Times New Roman" w:eastAsia="宋体" w:hAnsi="宋体"/>
          <w:sz w:val="24"/>
          <w:szCs w:val="24"/>
        </w:rPr>
        <w:t>:</w:t>
      </w:r>
      <w:r w:rsidRPr="00E4316C">
        <w:rPr>
          <w:rFonts w:ascii="Times New Roman" w:eastAsia="楷体" w:hAnsi="楷体"/>
          <w:sz w:val="24"/>
          <w:szCs w:val="24"/>
        </w:rPr>
        <w:t>失落的文化摇篮》等</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(1)</w:t>
      </w:r>
      <w:r w:rsidRPr="00E4316C">
        <w:rPr>
          <w:rFonts w:ascii="Times New Roman" w:eastAsia="宋体" w:hAnsi="宋体"/>
          <w:sz w:val="24"/>
          <w:szCs w:val="24"/>
        </w:rPr>
        <w:t>编写一幕发生在</w:t>
      </w:r>
      <w:r w:rsidRPr="00E4316C">
        <w:rPr>
          <w:rFonts w:ascii="Times New Roman" w:eastAsia="宋体" w:hAnsi="宋体"/>
          <w:sz w:val="24"/>
          <w:szCs w:val="24"/>
        </w:rPr>
        <w:t>18</w:t>
      </w:r>
      <w:r w:rsidRPr="00E4316C">
        <w:rPr>
          <w:rFonts w:ascii="Times New Roman" w:eastAsia="宋体" w:hAnsi="宋体"/>
          <w:sz w:val="24"/>
          <w:szCs w:val="24"/>
        </w:rPr>
        <w:t>世纪法国巴黎沙龙内的人物对话场景。</w:t>
      </w:r>
      <w:r w:rsidRPr="00E4316C">
        <w:rPr>
          <w:rFonts w:ascii="Times New Roman" w:eastAsia="宋体" w:hAnsi="宋体"/>
          <w:sz w:val="24"/>
          <w:szCs w:val="24"/>
        </w:rPr>
        <w:t>(</w:t>
      </w:r>
      <w:r w:rsidRPr="00E4316C">
        <w:rPr>
          <w:rFonts w:ascii="Times New Roman" w:eastAsia="宋体" w:hAnsi="宋体"/>
          <w:sz w:val="24"/>
          <w:szCs w:val="24"/>
        </w:rPr>
        <w:t>要求</w:t>
      </w:r>
      <w:r w:rsidRPr="00E4316C">
        <w:rPr>
          <w:rFonts w:ascii="Times New Roman" w:eastAsia="宋体" w:hAnsi="宋体"/>
          <w:sz w:val="24"/>
          <w:szCs w:val="24"/>
        </w:rPr>
        <w:t>:</w:t>
      </w:r>
      <w:r w:rsidRPr="00E4316C">
        <w:rPr>
          <w:rFonts w:ascii="Times New Roman" w:eastAsia="宋体" w:hAnsi="宋体"/>
          <w:sz w:val="24"/>
          <w:szCs w:val="24"/>
        </w:rPr>
        <w:t>先写出对话主题</w:t>
      </w:r>
      <w:r w:rsidRPr="00E4316C">
        <w:rPr>
          <w:rFonts w:ascii="Times New Roman" w:eastAsia="宋体" w:hAnsi="宋体"/>
          <w:sz w:val="24"/>
          <w:szCs w:val="24"/>
        </w:rPr>
        <w:t>,</w:t>
      </w:r>
      <w:r w:rsidRPr="00E4316C">
        <w:rPr>
          <w:rFonts w:ascii="Times New Roman" w:eastAsia="宋体" w:hAnsi="宋体"/>
          <w:sz w:val="24"/>
          <w:szCs w:val="24"/>
        </w:rPr>
        <w:t>主题要紧扣法国当时政治或思想领域的重大事件</w:t>
      </w:r>
      <w:r w:rsidRPr="00E4316C">
        <w:rPr>
          <w:rFonts w:ascii="Times New Roman" w:eastAsia="宋体" w:hAnsi="宋体"/>
          <w:sz w:val="24"/>
          <w:szCs w:val="24"/>
        </w:rPr>
        <w:t>;</w:t>
      </w:r>
      <w:r w:rsidRPr="00E4316C">
        <w:rPr>
          <w:rFonts w:ascii="Times New Roman" w:eastAsia="宋体" w:hAnsi="宋体"/>
          <w:sz w:val="24"/>
          <w:szCs w:val="24"/>
        </w:rPr>
        <w:t>对话内容要围绕主题展开</w:t>
      </w:r>
      <w:r w:rsidRPr="00E4316C">
        <w:rPr>
          <w:rFonts w:ascii="Times New Roman" w:eastAsia="宋体" w:hAnsi="宋体"/>
          <w:sz w:val="24"/>
          <w:szCs w:val="24"/>
        </w:rPr>
        <w:t>,</w:t>
      </w:r>
      <w:r w:rsidRPr="00E4316C">
        <w:rPr>
          <w:rFonts w:ascii="Times New Roman" w:eastAsia="宋体" w:hAnsi="宋体"/>
          <w:sz w:val="24"/>
          <w:szCs w:val="24"/>
        </w:rPr>
        <w:t>观点明确</w:t>
      </w:r>
      <w:r w:rsidRPr="00E4316C">
        <w:rPr>
          <w:rFonts w:ascii="Times New Roman" w:eastAsia="宋体" w:hAnsi="宋体"/>
          <w:sz w:val="24"/>
          <w:szCs w:val="24"/>
        </w:rPr>
        <w:t>;</w:t>
      </w:r>
      <w:r w:rsidRPr="00E4316C">
        <w:rPr>
          <w:rFonts w:ascii="Times New Roman" w:eastAsia="宋体" w:hAnsi="宋体"/>
          <w:sz w:val="24"/>
          <w:szCs w:val="24"/>
        </w:rPr>
        <w:t>对话过程</w:t>
      </w:r>
      <w:proofErr w:type="gramStart"/>
      <w:r w:rsidRPr="00E4316C">
        <w:rPr>
          <w:rFonts w:ascii="Times New Roman" w:eastAsia="宋体" w:hAnsi="宋体"/>
          <w:sz w:val="24"/>
          <w:szCs w:val="24"/>
        </w:rPr>
        <w:t>完整</w:t>
      </w:r>
      <w:r w:rsidRPr="00E4316C">
        <w:rPr>
          <w:rFonts w:ascii="Times New Roman" w:eastAsia="宋体" w:hAnsi="宋体"/>
          <w:sz w:val="24"/>
          <w:szCs w:val="24"/>
        </w:rPr>
        <w:t>,</w:t>
      </w:r>
      <w:proofErr w:type="gramEnd"/>
      <w:r w:rsidRPr="00E4316C">
        <w:rPr>
          <w:rFonts w:ascii="Times New Roman" w:eastAsia="宋体" w:hAnsi="宋体"/>
          <w:sz w:val="24"/>
          <w:szCs w:val="24"/>
        </w:rPr>
        <w:t>逻辑清晰。</w:t>
      </w:r>
      <w:r w:rsidRPr="00E4316C">
        <w:rPr>
          <w:rFonts w:ascii="Times New Roman" w:eastAsia="宋体" w:hAnsi="宋体"/>
          <w:sz w:val="24"/>
          <w:szCs w:val="24"/>
        </w:rPr>
        <w:t>)(8</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Times New Roman" w:eastAsia="宋体" w:hAnsi="宋体"/>
          <w:sz w:val="24"/>
          <w:szCs w:val="24"/>
        </w:rPr>
        <w:t>(2)</w:t>
      </w:r>
      <w:r w:rsidRPr="00E4316C">
        <w:rPr>
          <w:rFonts w:ascii="Times New Roman" w:eastAsia="宋体" w:hAnsi="宋体"/>
          <w:sz w:val="24"/>
          <w:szCs w:val="24"/>
        </w:rPr>
        <w:t>结合沙龙的演变</w:t>
      </w:r>
      <w:r w:rsidRPr="00E4316C">
        <w:rPr>
          <w:rFonts w:ascii="Times New Roman" w:eastAsia="宋体" w:hAnsi="宋体"/>
          <w:sz w:val="24"/>
          <w:szCs w:val="24"/>
        </w:rPr>
        <w:t>,</w:t>
      </w:r>
      <w:r w:rsidRPr="00E4316C">
        <w:rPr>
          <w:rFonts w:ascii="Times New Roman" w:eastAsia="宋体" w:hAnsi="宋体"/>
          <w:sz w:val="24"/>
          <w:szCs w:val="24"/>
        </w:rPr>
        <w:t>谈谈沙龙在推动法国社会进步方面起到的作用。</w:t>
      </w:r>
      <w:r w:rsidRPr="00E4316C">
        <w:rPr>
          <w:rFonts w:ascii="Times New Roman" w:eastAsia="宋体" w:hAnsi="宋体"/>
          <w:sz w:val="24"/>
          <w:szCs w:val="24"/>
        </w:rPr>
        <w:t>(4</w:t>
      </w:r>
      <w:r w:rsidRPr="00E4316C">
        <w:rPr>
          <w:rFonts w:ascii="Times New Roman" w:eastAsia="宋体" w:hAnsi="宋体"/>
          <w:sz w:val="24"/>
          <w:szCs w:val="24"/>
        </w:rPr>
        <w:t>分</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rPr>
          <w:rFonts w:ascii="Times New Roman" w:eastAsia="宋体" w:hAnsi="宋体"/>
          <w:sz w:val="24"/>
          <w:szCs w:val="24"/>
        </w:rPr>
      </w:pPr>
      <w:r w:rsidRPr="00E4316C">
        <w:rPr>
          <w:rFonts w:ascii="Arial" w:eastAsia="黑体" w:hAnsi="黑体"/>
          <w:sz w:val="24"/>
          <w:szCs w:val="24"/>
          <w:bdr w:val="single" w:sz="4" w:space="0" w:color="000000"/>
          <w:shd w:val="solid" w:color="E6E6E6" w:fill="auto"/>
        </w:rPr>
        <w:t>参考答案</w:t>
      </w:r>
      <w:r w:rsidRPr="00E4316C">
        <w:rPr>
          <w:rFonts w:ascii="Times New Roman" w:eastAsia="宋体" w:hAnsi="宋体"/>
          <w:sz w:val="24"/>
          <w:szCs w:val="24"/>
        </w:rPr>
        <w:t>(1)</w:t>
      </w:r>
      <w:r w:rsidRPr="00E4316C">
        <w:rPr>
          <w:rFonts w:ascii="Times New Roman" w:eastAsia="宋体" w:hAnsi="宋体"/>
          <w:sz w:val="24"/>
          <w:szCs w:val="24"/>
        </w:rPr>
        <w:t>主题</w:t>
      </w:r>
      <w:r w:rsidRPr="00E4316C">
        <w:rPr>
          <w:rFonts w:ascii="Times New Roman" w:eastAsia="宋体" w:hAnsi="宋体"/>
          <w:sz w:val="24"/>
          <w:szCs w:val="24"/>
        </w:rPr>
        <w:t>:</w:t>
      </w:r>
      <w:r w:rsidRPr="00E4316C">
        <w:rPr>
          <w:rFonts w:ascii="Times New Roman" w:eastAsia="宋体" w:hAnsi="宋体"/>
          <w:sz w:val="24"/>
          <w:szCs w:val="24"/>
        </w:rPr>
        <w:t>主题明确</w:t>
      </w:r>
      <w:r w:rsidRPr="00E4316C">
        <w:rPr>
          <w:rFonts w:ascii="Times New Roman" w:eastAsia="宋体" w:hAnsi="宋体"/>
          <w:sz w:val="24"/>
          <w:szCs w:val="24"/>
        </w:rPr>
        <w:t>,</w:t>
      </w:r>
      <w:r w:rsidRPr="00E4316C">
        <w:rPr>
          <w:rFonts w:ascii="Times New Roman" w:eastAsia="宋体" w:hAnsi="宋体"/>
          <w:sz w:val="24"/>
          <w:szCs w:val="24"/>
        </w:rPr>
        <w:t>紧扣法国当时政治和思想文化领域的重大事件。</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lastRenderedPageBreak/>
        <w:t>对话内容</w:t>
      </w:r>
      <w:r w:rsidRPr="00E4316C">
        <w:rPr>
          <w:rFonts w:ascii="Times New Roman" w:eastAsia="宋体" w:hAnsi="宋体"/>
          <w:sz w:val="24"/>
          <w:szCs w:val="24"/>
        </w:rPr>
        <w:t>:</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层次</w:t>
      </w:r>
      <w:proofErr w:type="gramStart"/>
      <w:r w:rsidRPr="00E4316C">
        <w:rPr>
          <w:rFonts w:ascii="Times New Roman" w:eastAsia="宋体" w:hAnsi="宋体"/>
          <w:sz w:val="24"/>
          <w:szCs w:val="24"/>
        </w:rPr>
        <w:t>一</w:t>
      </w:r>
      <w:proofErr w:type="gramEnd"/>
      <w:r w:rsidRPr="00E4316C">
        <w:rPr>
          <w:rFonts w:ascii="Times New Roman" w:eastAsia="宋体" w:hAnsi="宋体"/>
          <w:sz w:val="24"/>
          <w:szCs w:val="24"/>
        </w:rPr>
        <w:t>:</w:t>
      </w:r>
      <w:r w:rsidRPr="00E4316C">
        <w:rPr>
          <w:rFonts w:ascii="Times New Roman" w:eastAsia="宋体" w:hAnsi="宋体"/>
          <w:sz w:val="24"/>
          <w:szCs w:val="24"/>
        </w:rPr>
        <w:t>对话主题不够突出</w:t>
      </w:r>
      <w:r w:rsidRPr="00E4316C">
        <w:rPr>
          <w:rFonts w:ascii="Times New Roman" w:eastAsia="宋体" w:hAnsi="宋体"/>
          <w:sz w:val="24"/>
          <w:szCs w:val="24"/>
        </w:rPr>
        <w:t>,</w:t>
      </w:r>
      <w:r w:rsidRPr="00E4316C">
        <w:rPr>
          <w:rFonts w:ascii="Times New Roman" w:eastAsia="宋体" w:hAnsi="宋体"/>
          <w:sz w:val="24"/>
          <w:szCs w:val="24"/>
        </w:rPr>
        <w:t>观点不够明确</w:t>
      </w:r>
      <w:r w:rsidRPr="00E4316C">
        <w:rPr>
          <w:rFonts w:ascii="Times New Roman" w:eastAsia="宋体" w:hAnsi="宋体"/>
          <w:sz w:val="24"/>
          <w:szCs w:val="24"/>
        </w:rPr>
        <w:t>,</w:t>
      </w:r>
      <w:r w:rsidRPr="00E4316C">
        <w:rPr>
          <w:rFonts w:ascii="Times New Roman" w:eastAsia="宋体" w:hAnsi="宋体"/>
          <w:sz w:val="24"/>
          <w:szCs w:val="24"/>
        </w:rPr>
        <w:t>对话不够</w:t>
      </w:r>
      <w:proofErr w:type="gramStart"/>
      <w:r w:rsidRPr="00E4316C">
        <w:rPr>
          <w:rFonts w:ascii="Times New Roman" w:eastAsia="宋体" w:hAnsi="宋体"/>
          <w:sz w:val="24"/>
          <w:szCs w:val="24"/>
        </w:rPr>
        <w:t>完整</w:t>
      </w:r>
      <w:r w:rsidRPr="00E4316C">
        <w:rPr>
          <w:rFonts w:ascii="Times New Roman" w:eastAsia="宋体" w:hAnsi="宋体"/>
          <w:sz w:val="24"/>
          <w:szCs w:val="24"/>
        </w:rPr>
        <w:t>,</w:t>
      </w:r>
      <w:proofErr w:type="gramEnd"/>
      <w:r w:rsidRPr="00E4316C">
        <w:rPr>
          <w:rFonts w:ascii="Times New Roman" w:eastAsia="宋体" w:hAnsi="宋体"/>
          <w:sz w:val="24"/>
          <w:szCs w:val="24"/>
        </w:rPr>
        <w:t>逻辑不够清晰。</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层次二</w:t>
      </w:r>
      <w:r w:rsidRPr="00E4316C">
        <w:rPr>
          <w:rFonts w:ascii="Times New Roman" w:eastAsia="宋体" w:hAnsi="宋体"/>
          <w:sz w:val="24"/>
          <w:szCs w:val="24"/>
        </w:rPr>
        <w:t>:</w:t>
      </w:r>
      <w:r w:rsidRPr="00E4316C">
        <w:rPr>
          <w:rFonts w:ascii="Times New Roman" w:eastAsia="宋体" w:hAnsi="宋体"/>
          <w:sz w:val="24"/>
          <w:szCs w:val="24"/>
        </w:rPr>
        <w:t>对话基本能围绕主题展开</w:t>
      </w:r>
      <w:r w:rsidRPr="00E4316C">
        <w:rPr>
          <w:rFonts w:ascii="Times New Roman" w:eastAsia="宋体" w:hAnsi="宋体"/>
          <w:sz w:val="24"/>
          <w:szCs w:val="24"/>
        </w:rPr>
        <w:t>,</w:t>
      </w:r>
      <w:r w:rsidRPr="00E4316C">
        <w:rPr>
          <w:rFonts w:ascii="Times New Roman" w:eastAsia="宋体" w:hAnsi="宋体"/>
          <w:sz w:val="24"/>
          <w:szCs w:val="24"/>
        </w:rPr>
        <w:t>观点较明确</w:t>
      </w:r>
      <w:r w:rsidRPr="00E4316C">
        <w:rPr>
          <w:rFonts w:ascii="Times New Roman" w:eastAsia="宋体" w:hAnsi="宋体"/>
          <w:sz w:val="24"/>
          <w:szCs w:val="24"/>
        </w:rPr>
        <w:t>,</w:t>
      </w:r>
      <w:proofErr w:type="gramStart"/>
      <w:r w:rsidRPr="00E4316C">
        <w:rPr>
          <w:rFonts w:ascii="Times New Roman" w:eastAsia="宋体" w:hAnsi="宋体"/>
          <w:sz w:val="24"/>
          <w:szCs w:val="24"/>
        </w:rPr>
        <w:t>对话较完整</w:t>
      </w:r>
      <w:r w:rsidRPr="00E4316C">
        <w:rPr>
          <w:rFonts w:ascii="Times New Roman" w:eastAsia="宋体" w:hAnsi="宋体"/>
          <w:sz w:val="24"/>
          <w:szCs w:val="24"/>
        </w:rPr>
        <w:t>,</w:t>
      </w:r>
      <w:proofErr w:type="gramEnd"/>
      <w:r w:rsidRPr="00E4316C">
        <w:rPr>
          <w:rFonts w:ascii="Times New Roman" w:eastAsia="宋体" w:hAnsi="宋体"/>
          <w:sz w:val="24"/>
          <w:szCs w:val="24"/>
        </w:rPr>
        <w:t>逻辑较清晰。</w:t>
      </w:r>
    </w:p>
    <w:p w:rsidR="00E4316C"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E4316C">
        <w:rPr>
          <w:rFonts w:ascii="Times New Roman" w:eastAsia="宋体" w:hAnsi="宋体"/>
          <w:sz w:val="24"/>
          <w:szCs w:val="24"/>
        </w:rPr>
        <w:t>层次三</w:t>
      </w:r>
      <w:r w:rsidRPr="00E4316C">
        <w:rPr>
          <w:rFonts w:ascii="Times New Roman" w:eastAsia="宋体" w:hAnsi="宋体"/>
          <w:sz w:val="24"/>
          <w:szCs w:val="24"/>
        </w:rPr>
        <w:t>:</w:t>
      </w:r>
      <w:r w:rsidRPr="00E4316C">
        <w:rPr>
          <w:rFonts w:ascii="Times New Roman" w:eastAsia="宋体" w:hAnsi="宋体"/>
          <w:sz w:val="24"/>
          <w:szCs w:val="24"/>
        </w:rPr>
        <w:t>对话紧密围绕主题展开</w:t>
      </w:r>
      <w:r w:rsidRPr="00E4316C">
        <w:rPr>
          <w:rFonts w:ascii="Times New Roman" w:eastAsia="宋体" w:hAnsi="宋体"/>
          <w:sz w:val="24"/>
          <w:szCs w:val="24"/>
        </w:rPr>
        <w:t>,</w:t>
      </w:r>
      <w:r w:rsidRPr="00E4316C">
        <w:rPr>
          <w:rFonts w:ascii="Times New Roman" w:eastAsia="宋体" w:hAnsi="宋体"/>
          <w:sz w:val="24"/>
          <w:szCs w:val="24"/>
        </w:rPr>
        <w:t>观点明确</w:t>
      </w:r>
      <w:r w:rsidRPr="00E4316C">
        <w:rPr>
          <w:rFonts w:ascii="Times New Roman" w:eastAsia="宋体" w:hAnsi="宋体"/>
          <w:sz w:val="24"/>
          <w:szCs w:val="24"/>
        </w:rPr>
        <w:t>,</w:t>
      </w:r>
      <w:r w:rsidRPr="00E4316C">
        <w:rPr>
          <w:rFonts w:ascii="Times New Roman" w:eastAsia="宋体" w:hAnsi="宋体"/>
          <w:sz w:val="24"/>
          <w:szCs w:val="24"/>
        </w:rPr>
        <w:t>对话</w:t>
      </w:r>
      <w:proofErr w:type="gramStart"/>
      <w:r w:rsidRPr="00E4316C">
        <w:rPr>
          <w:rFonts w:ascii="Times New Roman" w:eastAsia="宋体" w:hAnsi="宋体"/>
          <w:sz w:val="24"/>
          <w:szCs w:val="24"/>
        </w:rPr>
        <w:t>完整</w:t>
      </w:r>
      <w:r w:rsidRPr="00E4316C">
        <w:rPr>
          <w:rFonts w:ascii="Times New Roman" w:eastAsia="宋体" w:hAnsi="宋体"/>
          <w:sz w:val="24"/>
          <w:szCs w:val="24"/>
        </w:rPr>
        <w:t>,</w:t>
      </w:r>
      <w:proofErr w:type="gramEnd"/>
      <w:r w:rsidRPr="00E4316C">
        <w:rPr>
          <w:rFonts w:ascii="Times New Roman" w:eastAsia="宋体" w:hAnsi="宋体"/>
          <w:sz w:val="24"/>
          <w:szCs w:val="24"/>
        </w:rPr>
        <w:t>逻辑清晰。</w:t>
      </w:r>
    </w:p>
    <w:p w:rsidR="00033473" w:rsidRPr="00E4316C" w:rsidRDefault="00E4316C" w:rsidP="00E4316C">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bookmarkStart w:id="0" w:name="_GoBack"/>
      <w:bookmarkEnd w:id="0"/>
      <w:r w:rsidRPr="00E4316C">
        <w:rPr>
          <w:rFonts w:ascii="Times New Roman" w:eastAsia="宋体" w:hAnsi="宋体"/>
          <w:sz w:val="24"/>
          <w:szCs w:val="24"/>
        </w:rPr>
        <w:t>(2)</w:t>
      </w:r>
      <w:r w:rsidRPr="00E4316C">
        <w:rPr>
          <w:rFonts w:ascii="Times New Roman" w:eastAsia="宋体" w:hAnsi="宋体"/>
          <w:sz w:val="24"/>
          <w:szCs w:val="24"/>
        </w:rPr>
        <w:t>作用</w:t>
      </w:r>
      <w:r w:rsidRPr="00E4316C">
        <w:rPr>
          <w:rFonts w:ascii="Times New Roman" w:eastAsia="宋体" w:hAnsi="宋体"/>
          <w:sz w:val="24"/>
          <w:szCs w:val="24"/>
        </w:rPr>
        <w:t>:</w:t>
      </w:r>
      <w:r w:rsidRPr="00E4316C">
        <w:rPr>
          <w:rFonts w:ascii="Times New Roman" w:eastAsia="宋体" w:hAnsi="宋体"/>
          <w:sz w:val="24"/>
          <w:szCs w:val="24"/>
        </w:rPr>
        <w:t>推动了法国</w:t>
      </w:r>
      <w:r w:rsidRPr="00E4316C">
        <w:rPr>
          <w:rFonts w:ascii="Times New Roman" w:eastAsia="宋体" w:hAnsi="宋体"/>
          <w:sz w:val="24"/>
          <w:szCs w:val="24"/>
        </w:rPr>
        <w:t>17</w:t>
      </w:r>
      <w:r w:rsidRPr="00E4316C">
        <w:rPr>
          <w:rFonts w:ascii="Times New Roman" w:eastAsia="宋体" w:hAnsi="Times New Roman" w:cs="Times New Roman"/>
          <w:sz w:val="24"/>
          <w:szCs w:val="24"/>
        </w:rPr>
        <w:t>—</w:t>
      </w:r>
      <w:r w:rsidRPr="00E4316C">
        <w:rPr>
          <w:rFonts w:ascii="Times New Roman" w:eastAsia="宋体" w:hAnsi="宋体"/>
          <w:sz w:val="24"/>
          <w:szCs w:val="24"/>
        </w:rPr>
        <w:t>18</w:t>
      </w:r>
      <w:r w:rsidRPr="00E4316C">
        <w:rPr>
          <w:rFonts w:ascii="Times New Roman" w:eastAsia="宋体" w:hAnsi="宋体"/>
          <w:sz w:val="24"/>
          <w:szCs w:val="24"/>
        </w:rPr>
        <w:t>世纪文艺、哲学、科学的发展</w:t>
      </w:r>
      <w:r w:rsidRPr="00E4316C">
        <w:rPr>
          <w:rFonts w:ascii="Times New Roman" w:eastAsia="宋体" w:hAnsi="宋体"/>
          <w:sz w:val="24"/>
          <w:szCs w:val="24"/>
        </w:rPr>
        <w:t>;</w:t>
      </w:r>
      <w:r w:rsidRPr="00E4316C">
        <w:rPr>
          <w:rFonts w:ascii="Times New Roman" w:eastAsia="宋体" w:hAnsi="宋体"/>
          <w:sz w:val="24"/>
          <w:szCs w:val="24"/>
        </w:rPr>
        <w:t>有利于传播启蒙思想</w:t>
      </w:r>
      <w:r w:rsidRPr="00E4316C">
        <w:rPr>
          <w:rFonts w:ascii="Times New Roman" w:eastAsia="宋体" w:hAnsi="宋体"/>
          <w:sz w:val="24"/>
          <w:szCs w:val="24"/>
        </w:rPr>
        <w:t>;</w:t>
      </w:r>
      <w:r w:rsidRPr="00E4316C">
        <w:rPr>
          <w:rFonts w:ascii="Times New Roman" w:eastAsia="宋体" w:hAnsi="宋体"/>
          <w:sz w:val="24"/>
          <w:szCs w:val="24"/>
        </w:rPr>
        <w:t>推动法国大革命的爆发</w:t>
      </w:r>
      <w:r w:rsidRPr="00E4316C">
        <w:rPr>
          <w:rFonts w:ascii="Times New Roman" w:eastAsia="宋体" w:hAnsi="宋体"/>
          <w:sz w:val="24"/>
          <w:szCs w:val="24"/>
        </w:rPr>
        <w:t>;</w:t>
      </w:r>
      <w:r w:rsidRPr="00E4316C">
        <w:rPr>
          <w:rFonts w:ascii="Times New Roman" w:eastAsia="宋体" w:hAnsi="宋体"/>
          <w:sz w:val="24"/>
          <w:szCs w:val="24"/>
        </w:rPr>
        <w:t>有利于女性地位的提高。</w:t>
      </w:r>
    </w:p>
    <w:sectPr w:rsidR="00033473" w:rsidRPr="00E4316C"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F8E" w:rsidRDefault="00543F8E" w:rsidP="00AA54CB">
      <w:r>
        <w:separator/>
      </w:r>
    </w:p>
  </w:endnote>
  <w:endnote w:type="continuationSeparator" w:id="0">
    <w:p w:rsidR="00543F8E" w:rsidRDefault="00543F8E"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F8E" w:rsidRDefault="00543F8E" w:rsidP="00AA54CB">
      <w:r>
        <w:separator/>
      </w:r>
    </w:p>
  </w:footnote>
  <w:footnote w:type="continuationSeparator" w:id="0">
    <w:p w:rsidR="00543F8E" w:rsidRDefault="00543F8E"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AF9"/>
    <w:rsid w:val="00033473"/>
    <w:rsid w:val="00057731"/>
    <w:rsid w:val="00147263"/>
    <w:rsid w:val="001974EE"/>
    <w:rsid w:val="001F0088"/>
    <w:rsid w:val="00261D08"/>
    <w:rsid w:val="00385F3C"/>
    <w:rsid w:val="003C2345"/>
    <w:rsid w:val="003D42B0"/>
    <w:rsid w:val="00513FC3"/>
    <w:rsid w:val="00543F8E"/>
    <w:rsid w:val="00592CB4"/>
    <w:rsid w:val="005A04C7"/>
    <w:rsid w:val="006165B7"/>
    <w:rsid w:val="00770A35"/>
    <w:rsid w:val="007A2181"/>
    <w:rsid w:val="00975A34"/>
    <w:rsid w:val="009760CD"/>
    <w:rsid w:val="009C48EF"/>
    <w:rsid w:val="00A413DA"/>
    <w:rsid w:val="00A813B8"/>
    <w:rsid w:val="00AA0D7A"/>
    <w:rsid w:val="00AA54CB"/>
    <w:rsid w:val="00AB722F"/>
    <w:rsid w:val="00BD43E4"/>
    <w:rsid w:val="00CC50ED"/>
    <w:rsid w:val="00CE408D"/>
    <w:rsid w:val="00D745A3"/>
    <w:rsid w:val="00E018F3"/>
    <w:rsid w:val="00E4316C"/>
    <w:rsid w:val="00FB1AF9"/>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755EBD-5743-47E4-AD40-6669B95A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AF9"/>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5</TotalTime>
  <Pages>11</Pages>
  <Words>1102</Words>
  <Characters>6287</Characters>
  <Application>Microsoft Office Word</Application>
  <DocSecurity>0</DocSecurity>
  <Lines>52</Lines>
  <Paragraphs>14</Paragraphs>
  <ScaleCrop>false</ScaleCrop>
  <Company>lenovo</Company>
  <LinksUpToDate>false</LinksUpToDate>
  <CharactersWithSpaces>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2022-01-25T09:45:00Z</dcterms:created>
  <dcterms:modified xsi:type="dcterms:W3CDTF">2026-03-13T01:22:00Z</dcterms:modified>
</cp:coreProperties>
</file>